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9"/>
        <w:ind w:right="0"/>
        <w:jc w:val="center"/>
        <w:rPr>
          <w:b w:val="0"/>
          <w:bCs w:val="0"/>
        </w:rPr>
      </w:pPr>
      <w:r>
        <w:rPr>
          <w:spacing w:val="-1"/>
        </w:rPr>
        <w:t>NATIONAL</w:t>
      </w:r>
      <w:r>
        <w:rPr/>
        <w:t> </w:t>
      </w:r>
      <w:r>
        <w:rPr>
          <w:spacing w:val="-1"/>
        </w:rPr>
        <w:t>SUN </w:t>
      </w:r>
      <w:r>
        <w:rPr/>
        <w:t>YAT-SEN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365" w:right="36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Institute</w:t>
      </w:r>
      <w:r>
        <w:rPr>
          <w:rFonts w:ascii="Times New Roman"/>
          <w:b/>
          <w:sz w:val="28"/>
        </w:rPr>
        <w:t> of </w:t>
      </w:r>
      <w:r>
        <w:rPr>
          <w:rFonts w:ascii="Times New Roman"/>
          <w:b/>
          <w:spacing w:val="-2"/>
          <w:sz w:val="28"/>
        </w:rPr>
        <w:t>Environmental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Engineering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Regulations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for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Evaluation</w:t>
      </w:r>
      <w:r>
        <w:rPr>
          <w:rFonts w:ascii="Times New Roman"/>
          <w:b/>
          <w:sz w:val="28"/>
        </w:rPr>
        <w:t> of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Thesis</w:t>
      </w:r>
      <w:r>
        <w:rPr>
          <w:rFonts w:ascii="Times New Roman"/>
          <w:b/>
          <w:spacing w:val="47"/>
          <w:sz w:val="28"/>
        </w:rPr>
        <w:t> </w:t>
      </w:r>
      <w:r>
        <w:rPr>
          <w:rFonts w:ascii="Times New Roman"/>
          <w:b/>
          <w:spacing w:val="-1"/>
          <w:sz w:val="28"/>
        </w:rPr>
        <w:t>Rehearsals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and </w:t>
      </w:r>
      <w:r>
        <w:rPr>
          <w:rFonts w:ascii="Times New Roman"/>
          <w:b/>
          <w:spacing w:val="-2"/>
          <w:sz w:val="28"/>
        </w:rPr>
        <w:t>Rewards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for </w:t>
      </w:r>
      <w:r>
        <w:rPr>
          <w:rFonts w:ascii="Times New Roman"/>
          <w:b/>
          <w:spacing w:val="-1"/>
          <w:sz w:val="28"/>
        </w:rPr>
        <w:t>Students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with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Outstanding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Performance</w:t>
      </w:r>
      <w:r>
        <w:rPr>
          <w:rFonts w:ascii="Times New Roman"/>
          <w:sz w:val="28"/>
        </w:rPr>
      </w:r>
    </w:p>
    <w:p>
      <w:pPr>
        <w:spacing w:before="201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Issued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9</w:t>
      </w:r>
      <w:r>
        <w:rPr>
          <w:rFonts w:ascii="Times New Roman"/>
          <w:position w:val="9"/>
          <w:sz w:val="13"/>
        </w:rPr>
        <w:t>th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Meeting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July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9,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2012,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Year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100.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245" w:val="left" w:leader="none"/>
        </w:tabs>
        <w:spacing w:line="240" w:lineRule="auto" w:before="0"/>
        <w:ind w:right="116" w:hanging="1134"/>
        <w:jc w:val="left"/>
      </w:pPr>
      <w:r>
        <w:rPr>
          <w:spacing w:val="-1"/>
        </w:rPr>
        <w:t>Article</w:t>
      </w:r>
      <w:r>
        <w:rPr>
          <w:spacing w:val="1"/>
        </w:rPr>
        <w:t> </w:t>
      </w:r>
      <w:r>
        <w:rPr/>
        <w:t>I</w:t>
        <w:tab/>
        <w:t>This</w:t>
      </w:r>
      <w:r>
        <w:rPr>
          <w:spacing w:val="33"/>
        </w:rPr>
        <w:t> </w:t>
      </w:r>
      <w:r>
        <w:rPr>
          <w:spacing w:val="-1"/>
        </w:rPr>
        <w:t>set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regulations</w:t>
      </w:r>
      <w:r>
        <w:rPr>
          <w:spacing w:val="35"/>
        </w:rPr>
        <w:t> </w:t>
      </w:r>
      <w:r>
        <w:rPr/>
        <w:t>is</w:t>
      </w:r>
      <w:r>
        <w:rPr>
          <w:spacing w:val="33"/>
        </w:rPr>
        <w:t> </w:t>
      </w:r>
      <w:r>
        <w:rPr/>
        <w:t>specifically</w:t>
      </w:r>
      <w:r>
        <w:rPr>
          <w:spacing w:val="29"/>
        </w:rPr>
        <w:t> </w:t>
      </w:r>
      <w:r>
        <w:rPr>
          <w:spacing w:val="-1"/>
        </w:rPr>
        <w:t>issued</w:t>
      </w:r>
      <w:r>
        <w:rPr>
          <w:spacing w:val="36"/>
        </w:rPr>
        <w:t> </w:t>
      </w:r>
      <w:r>
        <w:rPr/>
        <w:t>to</w:t>
      </w:r>
      <w:r>
        <w:rPr>
          <w:spacing w:val="33"/>
        </w:rPr>
        <w:t> </w:t>
      </w:r>
      <w:r>
        <w:rPr/>
        <w:t>improve</w:t>
      </w:r>
      <w:r>
        <w:rPr>
          <w:spacing w:val="32"/>
        </w:rPr>
        <w:t> </w:t>
      </w:r>
      <w:r>
        <w:rPr/>
        <w:t>the</w:t>
      </w:r>
      <w:r>
        <w:rPr>
          <w:spacing w:val="35"/>
        </w:rPr>
        <w:t> </w:t>
      </w:r>
      <w:r>
        <w:rPr/>
        <w:t>ability</w:t>
      </w:r>
      <w:r>
        <w:rPr>
          <w:spacing w:val="28"/>
        </w:rPr>
        <w:t> </w:t>
      </w:r>
      <w:r>
        <w:rPr/>
        <w:t>of</w:t>
      </w:r>
      <w:r>
        <w:rPr>
          <w:spacing w:val="34"/>
        </w:rPr>
        <w:t> </w:t>
      </w:r>
      <w:r>
        <w:rPr/>
        <w:t>students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Institute </w:t>
      </w:r>
      <w:r>
        <w:rPr/>
        <w:t>of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Engineering</w:t>
      </w:r>
      <w:r>
        <w:rPr>
          <w:spacing w:val="-3"/>
        </w:rPr>
        <w:t> </w:t>
      </w:r>
      <w:r>
        <w:rPr>
          <w:spacing w:val="-1"/>
        </w:rPr>
        <w:t>(IOEE)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write theses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reports.</w:t>
      </w:r>
    </w:p>
    <w:p>
      <w:pPr>
        <w:pStyle w:val="BodyText"/>
        <w:tabs>
          <w:tab w:pos="1245" w:val="left" w:leader="none"/>
        </w:tabs>
        <w:spacing w:line="240" w:lineRule="auto"/>
        <w:ind w:right="113" w:hanging="1134"/>
        <w:jc w:val="left"/>
      </w:pPr>
      <w:r>
        <w:rPr>
          <w:spacing w:val="-1"/>
        </w:rPr>
        <w:t>Article</w:t>
      </w:r>
      <w:r>
        <w:rPr>
          <w:spacing w:val="1"/>
        </w:rPr>
        <w:t> </w:t>
      </w:r>
      <w:r>
        <w:rPr/>
        <w:t>II</w:t>
        <w:tab/>
      </w:r>
      <w:r>
        <w:rPr>
          <w:rFonts w:ascii="Times New Roman" w:hAnsi="Times New Roman" w:cs="Times New Roman" w:eastAsia="Times New Roman"/>
          <w:spacing w:val="-1"/>
        </w:rPr>
        <w:t>Reward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candidates: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graduating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IOEE’s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master’s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degree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program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>
          <w:spacing w:val="-1"/>
        </w:rPr>
        <w:t>conducting</w:t>
      </w:r>
      <w:r>
        <w:rPr>
          <w:spacing w:val="-3"/>
        </w:rPr>
        <w:t> </w:t>
      </w:r>
      <w:r>
        <w:rPr/>
        <w:t>thesis rehearsals.</w:t>
      </w:r>
    </w:p>
    <w:p>
      <w:pPr>
        <w:pStyle w:val="BodyText"/>
        <w:spacing w:line="344" w:lineRule="auto"/>
        <w:ind w:left="112" w:right="2120"/>
        <w:jc w:val="left"/>
      </w:pPr>
      <w:r>
        <w:rPr>
          <w:spacing w:val="-1"/>
        </w:rPr>
        <w:t>Article</w:t>
      </w:r>
      <w:r>
        <w:rPr>
          <w:spacing w:val="1"/>
        </w:rPr>
        <w:t> </w:t>
      </w:r>
      <w:r>
        <w:rPr>
          <w:spacing w:val="-1"/>
        </w:rPr>
        <w:t>III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Number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recipients:</w:t>
      </w:r>
      <w:r>
        <w:rPr/>
        <w:t> The</w:t>
      </w:r>
      <w:r>
        <w:rPr>
          <w:spacing w:val="-1"/>
        </w:rPr>
        <w:t> </w:t>
      </w:r>
      <w:r>
        <w:rPr/>
        <w:t>top </w:t>
      </w:r>
      <w:r>
        <w:rPr>
          <w:spacing w:val="-1"/>
        </w:rPr>
        <w:t>three </w:t>
      </w:r>
      <w:r>
        <w:rPr/>
        <w:t>students </w:t>
      </w:r>
      <w:r>
        <w:rPr>
          <w:spacing w:val="-1"/>
        </w:rPr>
        <w:t>after</w:t>
      </w:r>
      <w:r>
        <w:rPr>
          <w:spacing w:val="1"/>
        </w:rPr>
        <w:t> </w:t>
      </w:r>
      <w:r>
        <w:rPr/>
        <w:t>evaluation.</w:t>
      </w:r>
      <w:r>
        <w:rPr>
          <w:spacing w:val="57"/>
        </w:rPr>
        <w:t> </w:t>
      </w:r>
      <w:r>
        <w:rPr>
          <w:spacing w:val="-1"/>
        </w:rPr>
        <w:t>Article</w:t>
      </w:r>
      <w:r>
        <w:rPr>
          <w:spacing w:val="1"/>
        </w:rPr>
        <w:t> </w:t>
      </w:r>
      <w:r>
        <w:rPr>
          <w:spacing w:val="-2"/>
        </w:rPr>
        <w:t>IV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Evaluation</w:t>
      </w:r>
      <w:r>
        <w:rPr/>
        <w:t> shall be</w:t>
      </w:r>
      <w:r>
        <w:rPr>
          <w:spacing w:val="-1"/>
        </w:rPr>
        <w:t> </w:t>
      </w:r>
      <w:r>
        <w:rPr/>
        <w:t>conducted </w:t>
      </w:r>
      <w:r>
        <w:rPr>
          <w:spacing w:val="-1"/>
        </w:rPr>
        <w:t>as</w:t>
      </w:r>
      <w:r>
        <w:rPr/>
        <w:t> follows:</w:t>
      </w:r>
    </w:p>
    <w:p>
      <w:pPr>
        <w:pStyle w:val="BodyText"/>
        <w:numPr>
          <w:ilvl w:val="0"/>
          <w:numId w:val="1"/>
        </w:numPr>
        <w:tabs>
          <w:tab w:pos="1532" w:val="left" w:leader="none"/>
        </w:tabs>
        <w:spacing w:line="240" w:lineRule="auto" w:before="5" w:after="0"/>
        <w:ind w:left="1531" w:right="114" w:hanging="285"/>
        <w:jc w:val="both"/>
      </w:pP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graduating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institute’s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master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spacing w:val="-1"/>
        </w:rPr>
        <w:t>s</w:t>
      </w:r>
      <w:r>
        <w:rPr>
          <w:spacing w:val="41"/>
        </w:rPr>
        <w:t> </w:t>
      </w:r>
      <w:r>
        <w:rPr>
          <w:spacing w:val="-1"/>
        </w:rPr>
        <w:t>program</w:t>
      </w:r>
      <w:r>
        <w:rPr>
          <w:spacing w:val="41"/>
        </w:rPr>
        <w:t> </w:t>
      </w:r>
      <w:r>
        <w:rPr>
          <w:spacing w:val="-1"/>
        </w:rPr>
        <w:t>shall</w:t>
      </w:r>
      <w:r>
        <w:rPr>
          <w:spacing w:val="41"/>
        </w:rPr>
        <w:t> </w:t>
      </w:r>
      <w:r>
        <w:rPr/>
        <w:t>perform</w:t>
      </w:r>
      <w:r>
        <w:rPr>
          <w:spacing w:val="40"/>
        </w:rPr>
        <w:t> </w:t>
      </w:r>
      <w:r>
        <w:rPr/>
        <w:t>thesis</w:t>
      </w:r>
      <w:r>
        <w:rPr>
          <w:spacing w:val="65"/>
        </w:rPr>
        <w:t> </w:t>
      </w:r>
      <w:r>
        <w:rPr>
          <w:spacing w:val="-1"/>
        </w:rPr>
        <w:t>rehearsals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five-point</w:t>
      </w:r>
      <w:r>
        <w:rPr>
          <w:spacing w:val="5"/>
        </w:rPr>
        <w:t> </w:t>
      </w:r>
      <w:r>
        <w:rPr>
          <w:spacing w:val="-1"/>
        </w:rPr>
        <w:t>scale</w:t>
      </w:r>
      <w:r>
        <w:rPr>
          <w:spacing w:val="4"/>
        </w:rPr>
        <w:t> </w:t>
      </w:r>
      <w:r>
        <w:rPr>
          <w:spacing w:val="-1"/>
        </w:rPr>
        <w:t>shall</w:t>
      </w:r>
      <w:r>
        <w:rPr>
          <w:spacing w:val="5"/>
        </w:rPr>
        <w:t> </w:t>
      </w:r>
      <w:r>
        <w:rPr/>
        <w:t>be</w:t>
      </w:r>
      <w:r>
        <w:rPr>
          <w:spacing w:val="3"/>
        </w:rPr>
        <w:t> </w:t>
      </w:r>
      <w:r>
        <w:rPr/>
        <w:t>adopted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1"/>
        </w:rPr>
        <w:t>evaluation.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evaluation</w:t>
      </w:r>
      <w:r>
        <w:rPr>
          <w:spacing w:val="4"/>
        </w:rPr>
        <w:t> </w:t>
      </w:r>
      <w:r>
        <w:rPr>
          <w:spacing w:val="-1"/>
        </w:rPr>
        <w:t>scale</w:t>
      </w:r>
      <w:r>
        <w:rPr>
          <w:spacing w:val="75"/>
        </w:rPr>
        <w:t> </w:t>
      </w:r>
      <w:r>
        <w:rPr/>
        <w:t>is as shown in </w:t>
      </w:r>
      <w:r>
        <w:rPr>
          <w:spacing w:val="-1"/>
        </w:rPr>
        <w:t>Appendix</w:t>
      </w:r>
      <w:r>
        <w:rPr/>
        <w:t> 1.</w:t>
      </w:r>
    </w:p>
    <w:p>
      <w:pPr>
        <w:pStyle w:val="BodyText"/>
        <w:numPr>
          <w:ilvl w:val="0"/>
          <w:numId w:val="1"/>
        </w:numPr>
        <w:tabs>
          <w:tab w:pos="1532" w:val="left" w:leader="none"/>
        </w:tabs>
        <w:spacing w:line="239" w:lineRule="auto" w:before="121" w:after="0"/>
        <w:ind w:left="1531" w:right="111" w:hanging="285"/>
        <w:jc w:val="both"/>
      </w:pPr>
      <w:r>
        <w:rPr>
          <w:spacing w:val="-1"/>
        </w:rPr>
        <w:t>Evaluation</w:t>
      </w:r>
      <w:r>
        <w:rPr>
          <w:spacing w:val="26"/>
        </w:rPr>
        <w:t> </w:t>
      </w:r>
      <w:r>
        <w:rPr>
          <w:spacing w:val="-1"/>
        </w:rPr>
        <w:t>shall</w:t>
      </w:r>
      <w:r>
        <w:rPr>
          <w:spacing w:val="26"/>
        </w:rPr>
        <w:t> </w:t>
      </w:r>
      <w:r>
        <w:rPr/>
        <w:t>be</w:t>
      </w:r>
      <w:r>
        <w:rPr>
          <w:spacing w:val="25"/>
        </w:rPr>
        <w:t> </w:t>
      </w:r>
      <w:r>
        <w:rPr/>
        <w:t>conducted</w:t>
      </w:r>
      <w:r>
        <w:rPr>
          <w:spacing w:val="25"/>
        </w:rPr>
        <w:t> </w:t>
      </w:r>
      <w:r>
        <w:rPr>
          <w:spacing w:val="2"/>
        </w:rPr>
        <w:t>by</w:t>
      </w:r>
      <w:r>
        <w:rPr>
          <w:spacing w:val="21"/>
        </w:rPr>
        <w:t> </w:t>
      </w:r>
      <w:r>
        <w:rPr/>
        <w:t>the</w:t>
      </w:r>
      <w:r>
        <w:rPr>
          <w:spacing w:val="25"/>
        </w:rPr>
        <w:t> </w:t>
      </w:r>
      <w:r>
        <w:rPr/>
        <w:t>faculty</w:t>
      </w:r>
      <w:r>
        <w:rPr>
          <w:spacing w:val="21"/>
        </w:rPr>
        <w:t> </w:t>
      </w:r>
      <w:r>
        <w:rPr/>
        <w:t>members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doctoral</w:t>
      </w:r>
      <w:r>
        <w:rPr>
          <w:spacing w:val="27"/>
        </w:rPr>
        <w:t> </w:t>
      </w:r>
      <w:r>
        <w:rPr/>
        <w:t>students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-1"/>
        </w:rPr>
        <w:t>IOEE.</w:t>
      </w:r>
      <w:r>
        <w:rPr>
          <w:spacing w:val="18"/>
        </w:rPr>
        <w:t> </w:t>
      </w:r>
      <w:r>
        <w:rPr>
          <w:spacing w:val="-1"/>
        </w:rPr>
        <w:t>Grades</w:t>
      </w:r>
      <w:r>
        <w:rPr>
          <w:spacing w:val="21"/>
        </w:rPr>
        <w:t> </w:t>
      </w:r>
      <w:r>
        <w:rPr>
          <w:spacing w:val="-1"/>
        </w:rPr>
        <w:t>given</w:t>
      </w:r>
      <w:r>
        <w:rPr>
          <w:spacing w:val="18"/>
        </w:rPr>
        <w:t> </w:t>
      </w:r>
      <w:r>
        <w:rPr>
          <w:spacing w:val="2"/>
        </w:rPr>
        <w:t>by</w:t>
      </w:r>
      <w:r>
        <w:rPr>
          <w:spacing w:val="18"/>
        </w:rPr>
        <w:t> </w:t>
      </w:r>
      <w:r>
        <w:rPr>
          <w:spacing w:val="-1"/>
        </w:rPr>
        <w:t>doctoral</w:t>
      </w:r>
      <w:r>
        <w:rPr>
          <w:spacing w:val="19"/>
        </w:rPr>
        <w:t> </w:t>
      </w:r>
      <w:r>
        <w:rPr/>
        <w:t>students</w:t>
      </w:r>
      <w:r>
        <w:rPr>
          <w:spacing w:val="19"/>
        </w:rPr>
        <w:t> </w:t>
      </w:r>
      <w:r>
        <w:rPr/>
        <w:t>using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same</w:t>
      </w:r>
      <w:r>
        <w:rPr>
          <w:spacing w:val="18"/>
        </w:rPr>
        <w:t> </w:t>
      </w:r>
      <w:r>
        <w:rPr/>
        <w:t>laboratory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rehearsal</w:t>
      </w:r>
      <w:r>
        <w:rPr>
          <w:spacing w:val="57"/>
        </w:rPr>
        <w:t> </w:t>
      </w:r>
      <w:r>
        <w:rPr/>
        <w:t>student shall not be</w:t>
      </w:r>
      <w:r>
        <w:rPr>
          <w:spacing w:val="-1"/>
        </w:rPr>
        <w:t> taken</w:t>
      </w:r>
      <w:r>
        <w:rPr>
          <w:spacing w:val="2"/>
        </w:rPr>
        <w:t> </w:t>
      </w:r>
      <w:r>
        <w:rPr/>
        <w:t>into </w:t>
      </w:r>
      <w:r>
        <w:rPr>
          <w:spacing w:val="-1"/>
        </w:rPr>
        <w:t>accounts.</w:t>
      </w:r>
    </w:p>
    <w:p>
      <w:pPr>
        <w:pStyle w:val="BodyText"/>
        <w:numPr>
          <w:ilvl w:val="0"/>
          <w:numId w:val="1"/>
        </w:numPr>
        <w:tabs>
          <w:tab w:pos="1532" w:val="left" w:leader="none"/>
        </w:tabs>
        <w:spacing w:line="240" w:lineRule="auto" w:before="120" w:after="0"/>
        <w:ind w:left="1531" w:right="113" w:hanging="285"/>
        <w:jc w:val="both"/>
      </w:pPr>
      <w:r>
        <w:rPr/>
        <w:t>The</w:t>
      </w:r>
      <w:r>
        <w:rPr>
          <w:spacing w:val="12"/>
        </w:rPr>
        <w:t> </w:t>
      </w:r>
      <w:r>
        <w:rPr/>
        <w:t>top</w:t>
      </w:r>
      <w:r>
        <w:rPr>
          <w:spacing w:val="14"/>
        </w:rPr>
        <w:t> </w:t>
      </w:r>
      <w:r>
        <w:rPr/>
        <w:t>three</w:t>
      </w:r>
      <w:r>
        <w:rPr>
          <w:spacing w:val="13"/>
        </w:rPr>
        <w:t> </w:t>
      </w:r>
      <w:r>
        <w:rPr/>
        <w:t>students</w:t>
      </w:r>
      <w:r>
        <w:rPr>
          <w:spacing w:val="14"/>
        </w:rPr>
        <w:t> </w:t>
      </w:r>
      <w:r>
        <w:rPr/>
        <w:t>shall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rewarded.</w:t>
      </w:r>
      <w:r>
        <w:rPr>
          <w:spacing w:val="18"/>
        </w:rPr>
        <w:t> </w:t>
      </w:r>
      <w:r>
        <w:rPr/>
        <w:t>Supervisors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students</w:t>
      </w:r>
      <w:r>
        <w:rPr>
          <w:spacing w:val="14"/>
        </w:rPr>
        <w:t> </w:t>
      </w:r>
      <w:r>
        <w:rPr/>
        <w:t>failing</w:t>
      </w:r>
      <w:r>
        <w:rPr>
          <w:spacing w:val="12"/>
        </w:rPr>
        <w:t> </w:t>
      </w:r>
      <w:r>
        <w:rPr>
          <w:spacing w:val="1"/>
        </w:rPr>
        <w:t>to</w:t>
      </w:r>
      <w:r>
        <w:rPr>
          <w:spacing w:val="14"/>
        </w:rPr>
        <w:t> </w:t>
      </w:r>
      <w:r>
        <w:rPr>
          <w:spacing w:val="-1"/>
        </w:rPr>
        <w:t>score</w:t>
      </w:r>
      <w:r>
        <w:rPr>
          <w:spacing w:val="14"/>
        </w:rPr>
        <w:t> </w:t>
      </w:r>
      <w:r>
        <w:rPr/>
        <w:t>15</w:t>
      </w:r>
      <w:r>
        <w:rPr>
          <w:spacing w:val="28"/>
        </w:rPr>
        <w:t> </w:t>
      </w:r>
      <w:r>
        <w:rPr/>
        <w:t>points</w:t>
      </w:r>
      <w:r>
        <w:rPr>
          <w:spacing w:val="57"/>
        </w:rPr>
        <w:t> </w:t>
      </w:r>
      <w:r>
        <w:rPr/>
        <w:t>or</w:t>
      </w:r>
      <w:r>
        <w:rPr>
          <w:spacing w:val="56"/>
        </w:rPr>
        <w:t> </w:t>
      </w:r>
      <w:r>
        <w:rPr>
          <w:spacing w:val="-1"/>
        </w:rPr>
        <w:t>higher</w:t>
      </w:r>
      <w:r>
        <w:rPr>
          <w:spacing w:val="56"/>
        </w:rPr>
        <w:t> </w:t>
      </w:r>
      <w:r>
        <w:rPr/>
        <w:t>shall</w:t>
      </w:r>
      <w:r>
        <w:rPr>
          <w:spacing w:val="58"/>
        </w:rPr>
        <w:t> </w:t>
      </w:r>
      <w:r>
        <w:rPr>
          <w:spacing w:val="1"/>
        </w:rPr>
        <w:t>be</w:t>
      </w:r>
      <w:r>
        <w:rPr>
          <w:spacing w:val="56"/>
        </w:rPr>
        <w:t> </w:t>
      </w:r>
      <w:r>
        <w:rPr>
          <w:spacing w:val="-1"/>
        </w:rPr>
        <w:t>informed</w:t>
      </w:r>
      <w:r>
        <w:rPr>
          <w:spacing w:val="59"/>
        </w:rPr>
        <w:t> </w:t>
      </w:r>
      <w:r>
        <w:rPr/>
        <w:t>of</w:t>
      </w:r>
      <w:r>
        <w:rPr>
          <w:spacing w:val="59"/>
        </w:rPr>
        <w:t> </w:t>
      </w:r>
      <w:r>
        <w:rPr/>
        <w:t>evaluation</w:t>
      </w:r>
      <w:r>
        <w:rPr>
          <w:spacing w:val="57"/>
        </w:rPr>
        <w:t> </w:t>
      </w:r>
      <w:r>
        <w:rPr>
          <w:spacing w:val="-1"/>
        </w:rPr>
        <w:t>results</w:t>
      </w:r>
      <w:r>
        <w:rPr>
          <w:spacing w:val="57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such</w:t>
      </w:r>
      <w:r>
        <w:rPr>
          <w:spacing w:val="57"/>
        </w:rPr>
        <w:t> </w:t>
      </w:r>
      <w:r>
        <w:rPr/>
        <w:t>students</w:t>
      </w:r>
      <w:r>
        <w:rPr>
          <w:spacing w:val="58"/>
        </w:rPr>
        <w:t> </w:t>
      </w:r>
      <w:r>
        <w:rPr>
          <w:spacing w:val="-1"/>
        </w:rPr>
        <w:t>shall</w:t>
      </w:r>
      <w:r>
        <w:rPr>
          <w:spacing w:val="57"/>
        </w:rPr>
        <w:t> </w:t>
      </w:r>
      <w:r>
        <w:rPr>
          <w:spacing w:val="-1"/>
        </w:rPr>
        <w:t>perform</w:t>
      </w:r>
      <w:r>
        <w:rPr>
          <w:spacing w:val="28"/>
        </w:rPr>
        <w:t> </w:t>
      </w:r>
      <w:r>
        <w:rPr/>
        <w:t>thesis</w:t>
      </w:r>
      <w:r>
        <w:rPr>
          <w:spacing w:val="31"/>
        </w:rPr>
        <w:t> </w:t>
      </w:r>
      <w:r>
        <w:rPr>
          <w:spacing w:val="-1"/>
        </w:rPr>
        <w:t>rehearsals</w:t>
      </w:r>
      <w:r>
        <w:rPr>
          <w:spacing w:val="28"/>
        </w:rPr>
        <w:t> </w:t>
      </w:r>
      <w:r>
        <w:rPr>
          <w:spacing w:val="-1"/>
        </w:rPr>
        <w:t>again.</w:t>
      </w:r>
      <w:r>
        <w:rPr>
          <w:spacing w:val="29"/>
        </w:rPr>
        <w:t> </w:t>
      </w:r>
      <w:r>
        <w:rPr/>
        <w:t>Those</w:t>
      </w:r>
      <w:r>
        <w:rPr>
          <w:spacing w:val="30"/>
        </w:rPr>
        <w:t> </w:t>
      </w:r>
      <w:r>
        <w:rPr>
          <w:spacing w:val="-1"/>
        </w:rPr>
        <w:t>failing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1"/>
        </w:rPr>
        <w:t>pass</w:t>
      </w:r>
      <w:r>
        <w:rPr>
          <w:spacing w:val="29"/>
        </w:rPr>
        <w:t> </w:t>
      </w:r>
      <w:r>
        <w:rPr>
          <w:spacing w:val="-1"/>
        </w:rPr>
        <w:t>rehearsals</w:t>
      </w:r>
      <w:r>
        <w:rPr>
          <w:spacing w:val="34"/>
        </w:rPr>
        <w:t> </w:t>
      </w:r>
      <w:r>
        <w:rPr>
          <w:spacing w:val="1"/>
        </w:rPr>
        <w:t>may</w:t>
      </w:r>
      <w:r>
        <w:rPr>
          <w:spacing w:val="23"/>
        </w:rPr>
        <w:t> </w:t>
      </w:r>
      <w:r>
        <w:rPr/>
        <w:t>not</w:t>
      </w:r>
      <w:r>
        <w:rPr>
          <w:spacing w:val="31"/>
        </w:rPr>
        <w:t> </w:t>
      </w:r>
      <w:r>
        <w:rPr/>
        <w:t>apply</w:t>
      </w:r>
      <w:r>
        <w:rPr>
          <w:spacing w:val="26"/>
        </w:rPr>
        <w:t> </w:t>
      </w:r>
      <w:r>
        <w:rPr/>
        <w:t>for</w:t>
      </w:r>
      <w:r>
        <w:rPr>
          <w:spacing w:val="69"/>
        </w:rPr>
        <w:t> </w:t>
      </w:r>
      <w:r>
        <w:rPr>
          <w:spacing w:val="-1"/>
        </w:rPr>
        <w:t>oral</w:t>
      </w:r>
      <w:r>
        <w:rPr/>
        <w:t> </w:t>
      </w:r>
      <w:r>
        <w:rPr>
          <w:spacing w:val="-1"/>
        </w:rPr>
        <w:t>examination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thesis.</w:t>
      </w:r>
    </w:p>
    <w:p>
      <w:pPr>
        <w:pStyle w:val="BodyText"/>
        <w:tabs>
          <w:tab w:pos="1245" w:val="left" w:leader="none"/>
        </w:tabs>
        <w:spacing w:line="240" w:lineRule="auto"/>
        <w:ind w:left="112" w:right="0"/>
        <w:jc w:val="left"/>
      </w:pPr>
      <w:r>
        <w:rPr>
          <w:spacing w:val="-1"/>
        </w:rPr>
        <w:t>Article</w:t>
      </w:r>
      <w:r>
        <w:rPr/>
        <w:t> V</w:t>
        <w:tab/>
      </w:r>
      <w:r>
        <w:rPr>
          <w:spacing w:val="-1"/>
        </w:rPr>
        <w:t>Reward</w:t>
      </w:r>
      <w:r>
        <w:rPr/>
        <w:t> </w:t>
      </w:r>
      <w:r>
        <w:rPr>
          <w:spacing w:val="-1"/>
        </w:rPr>
        <w:t>amounts:</w:t>
      </w:r>
    </w:p>
    <w:p>
      <w:pPr>
        <w:pStyle w:val="BodyText"/>
        <w:spacing w:line="344" w:lineRule="auto"/>
        <w:ind w:right="3411"/>
        <w:jc w:val="left"/>
      </w:pPr>
      <w:r>
        <w:rPr>
          <w:spacing w:val="-1"/>
        </w:rPr>
        <w:t>NT$5,000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2"/>
        </w:rPr>
        <w:t> </w:t>
      </w:r>
      <w:r>
        <w:rPr/>
        <w:t>student</w:t>
      </w:r>
      <w:r>
        <w:rPr>
          <w:spacing w:val="2"/>
        </w:rPr>
        <w:t> </w:t>
      </w:r>
      <w:r>
        <w:rPr/>
        <w:t>winning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place</w:t>
      </w:r>
      <w:r>
        <w:rPr>
          <w:spacing w:val="27"/>
        </w:rPr>
        <w:t> </w:t>
      </w:r>
      <w:r>
        <w:rPr>
          <w:spacing w:val="-1"/>
        </w:rPr>
        <w:t>NT$4,000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2"/>
        </w:rPr>
        <w:t> </w:t>
      </w:r>
      <w:r>
        <w:rPr/>
        <w:t>student</w:t>
      </w:r>
      <w:r>
        <w:rPr>
          <w:spacing w:val="2"/>
        </w:rPr>
        <w:t> </w:t>
      </w:r>
      <w:r>
        <w:rPr/>
        <w:t>winning</w:t>
      </w:r>
      <w:r>
        <w:rPr>
          <w:spacing w:val="-2"/>
        </w:rPr>
        <w:t> </w:t>
      </w:r>
      <w:r>
        <w:rPr/>
        <w:t>second </w:t>
      </w:r>
      <w:r>
        <w:rPr>
          <w:spacing w:val="-1"/>
        </w:rPr>
        <w:t>place</w:t>
      </w:r>
      <w:r>
        <w:rPr>
          <w:spacing w:val="25"/>
        </w:rPr>
        <w:t> </w:t>
      </w:r>
      <w:r>
        <w:rPr>
          <w:spacing w:val="-1"/>
        </w:rPr>
        <w:t>NT$3,000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2"/>
        </w:rPr>
        <w:t> </w:t>
      </w:r>
      <w:r>
        <w:rPr/>
        <w:t>student</w:t>
      </w:r>
      <w:r>
        <w:rPr>
          <w:spacing w:val="2"/>
        </w:rPr>
        <w:t> </w:t>
      </w:r>
      <w:r>
        <w:rPr/>
        <w:t>winning</w:t>
      </w:r>
      <w:r>
        <w:rPr>
          <w:spacing w:val="-2"/>
        </w:rPr>
        <w:t> </w:t>
      </w:r>
      <w:r>
        <w:rPr/>
        <w:t>third </w:t>
      </w:r>
      <w:r>
        <w:rPr>
          <w:spacing w:val="-1"/>
        </w:rPr>
        <w:t>place</w:t>
      </w:r>
    </w:p>
    <w:p>
      <w:pPr>
        <w:pStyle w:val="BodyText"/>
        <w:spacing w:line="240" w:lineRule="auto" w:before="4"/>
        <w:ind w:right="116" w:hanging="1134"/>
        <w:jc w:val="left"/>
      </w:pPr>
      <w:r>
        <w:rPr>
          <w:spacing w:val="-1"/>
        </w:rPr>
        <w:t>Article</w:t>
      </w:r>
      <w:r>
        <w:rPr/>
        <w:t> VI </w:t>
      </w:r>
      <w:r>
        <w:rPr>
          <w:spacing w:val="33"/>
        </w:rPr>
        <w:t> </w:t>
      </w:r>
      <w:r>
        <w:rPr/>
        <w:t>This</w:t>
      </w:r>
      <w:r>
        <w:rPr>
          <w:spacing w:val="14"/>
        </w:rPr>
        <w:t> </w:t>
      </w:r>
      <w:r>
        <w:rPr>
          <w:spacing w:val="-1"/>
        </w:rPr>
        <w:t>set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regulations</w:t>
      </w:r>
      <w:r>
        <w:rPr>
          <w:spacing w:val="14"/>
        </w:rPr>
        <w:t> </w:t>
      </w:r>
      <w:r>
        <w:rPr>
          <w:spacing w:val="-1"/>
        </w:rPr>
        <w:t>shall</w:t>
      </w:r>
      <w:r>
        <w:rPr>
          <w:spacing w:val="14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implemented</w:t>
      </w:r>
      <w:r>
        <w:rPr>
          <w:spacing w:val="13"/>
        </w:rPr>
        <w:t> </w:t>
      </w:r>
      <w:r>
        <w:rPr>
          <w:spacing w:val="-1"/>
        </w:rPr>
        <w:t>following</w:t>
      </w:r>
      <w:r>
        <w:rPr>
          <w:spacing w:val="11"/>
        </w:rPr>
        <w:t> </w:t>
      </w:r>
      <w:r>
        <w:rPr>
          <w:spacing w:val="-1"/>
        </w:rPr>
        <w:t>approval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institute</w:t>
      </w:r>
      <w:r>
        <w:rPr>
          <w:spacing w:val="13"/>
        </w:rPr>
        <w:t> </w:t>
      </w:r>
      <w:r>
        <w:rPr>
          <w:spacing w:val="-1"/>
        </w:rPr>
        <w:t>general</w:t>
      </w:r>
      <w:r>
        <w:rPr>
          <w:spacing w:val="99"/>
        </w:rPr>
        <w:t> </w:t>
      </w:r>
      <w:r>
        <w:rPr>
          <w:spacing w:val="-1"/>
        </w:rPr>
        <w:t>meeting.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same</w:t>
      </w:r>
      <w:r>
        <w:rPr>
          <w:spacing w:val="30"/>
        </w:rPr>
        <w:t> </w:t>
      </w:r>
      <w:r>
        <w:rPr/>
        <w:t>procedure</w:t>
      </w:r>
      <w:r>
        <w:rPr>
          <w:spacing w:val="29"/>
        </w:rPr>
        <w:t> </w:t>
      </w:r>
      <w:r>
        <w:rPr>
          <w:spacing w:val="-1"/>
        </w:rPr>
        <w:t>shall</w:t>
      </w:r>
      <w:r>
        <w:rPr>
          <w:spacing w:val="31"/>
        </w:rPr>
        <w:t> </w:t>
      </w:r>
      <w:r>
        <w:rPr>
          <w:spacing w:val="1"/>
        </w:rPr>
        <w:t>be</w:t>
      </w:r>
      <w:r>
        <w:rPr>
          <w:spacing w:val="30"/>
        </w:rPr>
        <w:t> </w:t>
      </w:r>
      <w:r>
        <w:rPr>
          <w:spacing w:val="-1"/>
        </w:rPr>
        <w:t>carried</w:t>
      </w:r>
      <w:r>
        <w:rPr>
          <w:spacing w:val="30"/>
        </w:rPr>
        <w:t> </w:t>
      </w:r>
      <w:r>
        <w:rPr/>
        <w:t>out</w:t>
      </w:r>
      <w:r>
        <w:rPr>
          <w:spacing w:val="31"/>
        </w:rPr>
        <w:t> </w:t>
      </w:r>
      <w:r>
        <w:rPr>
          <w:spacing w:val="-1"/>
        </w:rPr>
        <w:t>when</w:t>
      </w:r>
      <w:r>
        <w:rPr>
          <w:spacing w:val="30"/>
        </w:rPr>
        <w:t> </w:t>
      </w:r>
      <w:r>
        <w:rPr>
          <w:spacing w:val="-1"/>
        </w:rPr>
        <w:t>amendments</w:t>
      </w:r>
      <w:r>
        <w:rPr>
          <w:spacing w:val="31"/>
        </w:rPr>
        <w:t> </w:t>
      </w:r>
      <w:r>
        <w:rPr/>
        <w:t>are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made.</w:t>
      </w:r>
    </w:p>
    <w:p>
      <w:pPr>
        <w:spacing w:after="0" w:line="240" w:lineRule="auto"/>
        <w:jc w:val="left"/>
        <w:sectPr>
          <w:type w:val="continuous"/>
          <w:pgSz w:w="11930" w:h="16850"/>
          <w:pgMar w:top="1080" w:bottom="280" w:left="1020" w:right="1020"/>
        </w:sectPr>
      </w:pPr>
    </w:p>
    <w:p>
      <w:pPr>
        <w:pStyle w:val="BodyText"/>
        <w:spacing w:line="240" w:lineRule="auto" w:before="44"/>
        <w:ind w:left="132" w:right="0"/>
        <w:jc w:val="left"/>
      </w:pPr>
      <w:r>
        <w:rPr>
          <w:spacing w:val="-1"/>
        </w:rPr>
        <w:t>Appendix</w:t>
      </w:r>
      <w:r>
        <w:rPr>
          <w:spacing w:val="2"/>
        </w:rPr>
        <w:t> </w:t>
      </w:r>
      <w:r>
        <w:rPr/>
        <w:t>1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Heading1"/>
        <w:spacing w:line="240" w:lineRule="auto"/>
        <w:ind w:left="132" w:right="0"/>
        <w:jc w:val="left"/>
        <w:rPr>
          <w:b w:val="0"/>
          <w:bCs w:val="0"/>
        </w:rPr>
      </w:pPr>
      <w:r>
        <w:rPr>
          <w:spacing w:val="-1"/>
        </w:rPr>
        <w:t>Evaluation</w:t>
      </w:r>
      <w:r>
        <w:rPr/>
        <w:t> </w:t>
      </w:r>
      <w:r>
        <w:rPr>
          <w:spacing w:val="-2"/>
        </w:rPr>
        <w:t>Scale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Thesis</w:t>
      </w:r>
      <w:r>
        <w:rPr>
          <w:spacing w:val="1"/>
        </w:rPr>
        <w:t> </w:t>
      </w:r>
      <w:r>
        <w:rPr>
          <w:spacing w:val="-1"/>
        </w:rPr>
        <w:t>Rehearsal</w:t>
      </w:r>
      <w:r>
        <w:rPr>
          <w:b w:val="0"/>
        </w:rPr>
      </w:r>
    </w:p>
    <w:p>
      <w:pPr>
        <w:spacing w:after="0" w:line="240" w:lineRule="auto"/>
        <w:jc w:val="left"/>
        <w:sectPr>
          <w:pgSz w:w="16850" w:h="11930" w:orient="landscape"/>
          <w:pgMar w:top="1080" w:bottom="280" w:left="1000" w:right="1220"/>
          <w:cols w:num="2" w:equalWidth="0">
            <w:col w:w="1261" w:space="3274"/>
            <w:col w:w="1009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1205"/>
        <w:gridCol w:w="1169"/>
        <w:gridCol w:w="415"/>
        <w:gridCol w:w="413"/>
        <w:gridCol w:w="415"/>
        <w:gridCol w:w="413"/>
        <w:gridCol w:w="418"/>
        <w:gridCol w:w="444"/>
        <w:gridCol w:w="442"/>
        <w:gridCol w:w="444"/>
        <w:gridCol w:w="442"/>
        <w:gridCol w:w="451"/>
        <w:gridCol w:w="444"/>
        <w:gridCol w:w="444"/>
        <w:gridCol w:w="442"/>
        <w:gridCol w:w="444"/>
        <w:gridCol w:w="449"/>
        <w:gridCol w:w="444"/>
        <w:gridCol w:w="442"/>
        <w:gridCol w:w="444"/>
        <w:gridCol w:w="442"/>
        <w:gridCol w:w="449"/>
        <w:gridCol w:w="415"/>
        <w:gridCol w:w="413"/>
        <w:gridCol w:w="415"/>
        <w:gridCol w:w="413"/>
        <w:gridCol w:w="418"/>
        <w:gridCol w:w="744"/>
      </w:tblGrid>
      <w:tr>
        <w:trPr>
          <w:trHeight w:val="1055" w:hRule="exact"/>
        </w:trPr>
        <w:tc>
          <w:tcPr>
            <w:tcW w:w="47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No.</w:t>
            </w:r>
          </w:p>
        </w:tc>
        <w:tc>
          <w:tcPr>
            <w:tcW w:w="1205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48" w:hanging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Rehearsing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Student</w:t>
            </w:r>
          </w:p>
        </w:tc>
        <w:tc>
          <w:tcPr>
            <w:tcW w:w="116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Supervisor</w:t>
            </w:r>
          </w:p>
        </w:tc>
        <w:tc>
          <w:tcPr>
            <w:tcW w:w="2074" w:type="dxa"/>
            <w:gridSpan w:val="5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42" w:right="243" w:hanging="4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Thesis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Status</w:t>
            </w:r>
          </w:p>
        </w:tc>
        <w:tc>
          <w:tcPr>
            <w:tcW w:w="2222" w:type="dxa"/>
            <w:gridSpan w:val="5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95"/>
              <w:ind w:left="85" w:right="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Comprehensiveness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z w:val="24"/>
              </w:rPr>
              <w:t> Contents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</w:p>
        </w:tc>
        <w:tc>
          <w:tcPr>
            <w:tcW w:w="2223" w:type="dxa"/>
            <w:gridSpan w:val="5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95"/>
              <w:ind w:left="82" w:right="74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tion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z w:val="24"/>
              </w:rPr>
              <w:t>li</w:t>
            </w:r>
            <w:r>
              <w:rPr>
                <w:rFonts w:ascii="Times New Roman"/>
                <w:spacing w:val="2"/>
                <w:sz w:val="24"/>
              </w:rPr>
              <w:t>t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</w:t>
            </w:r>
            <w:r>
              <w:rPr>
                <w:rFonts w:ascii="Times New Roman"/>
                <w:sz w:val="24"/>
              </w:rPr>
              <w:t>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z w:val="24"/>
              </w:rPr>
              <w:t> Results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Discussions</w:t>
            </w:r>
          </w:p>
        </w:tc>
        <w:tc>
          <w:tcPr>
            <w:tcW w:w="2221" w:type="dxa"/>
            <w:gridSpan w:val="5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74" w:lineRule="exact"/>
              <w:ind w:left="176" w:right="173" w:firstLine="1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Completeness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Rehearsal</w:t>
            </w:r>
            <w:r>
              <w:rPr>
                <w:rFonts w:ascii="Times New Roman"/>
                <w:sz w:val="24"/>
              </w:rPr>
              <w:t> Contents</w:t>
            </w:r>
          </w:p>
        </w:tc>
        <w:tc>
          <w:tcPr>
            <w:tcW w:w="2074" w:type="dxa"/>
            <w:gridSpan w:val="5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95"/>
              <w:ind w:left="200" w:right="1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Correctness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Answers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Questions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Raised</w:t>
            </w:r>
          </w:p>
        </w:tc>
        <w:tc>
          <w:tcPr>
            <w:tcW w:w="74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</w:p>
        </w:tc>
      </w:tr>
      <w:tr>
        <w:trPr>
          <w:trHeight w:val="545" w:hRule="exact"/>
        </w:trPr>
        <w:tc>
          <w:tcPr>
            <w:tcW w:w="47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7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7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47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47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531" w:hRule="exact"/>
        </w:trPr>
        <w:tc>
          <w:tcPr>
            <w:tcW w:w="47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475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8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493" w:val="left" w:leader="none"/>
        </w:tabs>
        <w:spacing w:line="240" w:lineRule="auto" w:before="69" w:after="0"/>
        <w:ind w:left="492" w:right="0" w:hanging="360"/>
        <w:jc w:val="left"/>
      </w:pP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criteria:</w:t>
      </w:r>
      <w:r>
        <w:rPr/>
        <w:t> 5 means </w:t>
      </w:r>
      <w:r>
        <w:rPr>
          <w:spacing w:val="-1"/>
        </w:rPr>
        <w:t>excellent,</w:t>
      </w:r>
      <w:r>
        <w:rPr/>
        <w:t> 4 </w:t>
      </w:r>
      <w:r>
        <w:rPr>
          <w:spacing w:val="-1"/>
        </w:rPr>
        <w:t>decent,</w:t>
      </w:r>
      <w:r>
        <w:rPr/>
        <w:t> 3</w:t>
      </w:r>
      <w:r>
        <w:rPr>
          <w:spacing w:val="2"/>
        </w:rPr>
        <w:t> </w:t>
      </w:r>
      <w:r>
        <w:rPr>
          <w:spacing w:val="-1"/>
        </w:rPr>
        <w:t>ordinary,</w:t>
      </w:r>
      <w:r>
        <w:rPr/>
        <w:t> 2 poor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1 </w:t>
      </w:r>
      <w:r>
        <w:rPr>
          <w:spacing w:val="1"/>
        </w:rPr>
        <w:t>very</w:t>
      </w:r>
      <w:r>
        <w:rPr>
          <w:spacing w:val="-5"/>
        </w:rPr>
        <w:t> </w:t>
      </w:r>
      <w:r>
        <w:rPr>
          <w:spacing w:val="-1"/>
        </w:rPr>
        <w:t>poor.</w:t>
      </w:r>
    </w:p>
    <w:p>
      <w:pPr>
        <w:pStyle w:val="BodyText"/>
        <w:numPr>
          <w:ilvl w:val="0"/>
          <w:numId w:val="2"/>
        </w:numPr>
        <w:tabs>
          <w:tab w:pos="493" w:val="left" w:leader="none"/>
        </w:tabs>
        <w:spacing w:line="240" w:lineRule="auto" w:before="120" w:after="0"/>
        <w:ind w:left="492" w:right="0" w:hanging="360"/>
        <w:jc w:val="left"/>
      </w:pPr>
      <w:r>
        <w:rPr>
          <w:spacing w:val="-1"/>
        </w:rPr>
        <w:t>Evaluators</w:t>
      </w:r>
      <w:r>
        <w:rPr/>
        <w:t> shall circle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numbers</w:t>
      </w:r>
      <w:r>
        <w:rPr/>
        <w:t> of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>
          <w:spacing w:val="-1"/>
        </w:rPr>
        <w:t>choices.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1846" w:val="left" w:leader="none"/>
          <w:tab w:pos="3528" w:val="left" w:leader="none"/>
          <w:tab w:pos="4227" w:val="left" w:leader="none"/>
        </w:tabs>
        <w:spacing w:line="344" w:lineRule="auto" w:before="0"/>
        <w:ind w:left="132" w:right="10391"/>
        <w:jc w:val="left"/>
      </w:pPr>
      <w:r>
        <w:rPr>
          <w:spacing w:val="-1"/>
        </w:rPr>
        <w:t>Evaluator:</w:t>
      </w:r>
      <w:r>
        <w:rPr/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7"/>
        </w:rPr>
        <w:t> </w:t>
      </w:r>
      <w:r>
        <w:rPr>
          <w:spacing w:val="-1"/>
        </w:rPr>
        <w:t>Supervisor </w:t>
      </w:r>
      <w:r>
        <w:rPr/>
        <w:t>of </w:t>
      </w:r>
      <w:r>
        <w:rPr>
          <w:spacing w:val="-1"/>
        </w:rPr>
        <w:t>Evaluator:</w:t>
      </w:r>
      <w:r>
        <w:rPr>
          <w:spacing w:val="2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33"/>
        </w:rPr>
        <w:t> </w:t>
      </w:r>
      <w:r>
        <w:rPr>
          <w:spacing w:val="-1"/>
        </w:rPr>
        <w:t>Date: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sectPr>
      <w:type w:val="continuous"/>
      <w:pgSz w:w="16850" w:h="11930" w:orient="landscape"/>
      <w:pgMar w:top="1080" w:bottom="280" w:left="10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92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79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31" w:hanging="28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366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01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6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1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6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1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6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0" w:hanging="28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24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TOFU</dc:creator>
  <dc:title>國立中山大學環境工程研究所碩士研究生攻讀本所博士班獎勵辦法</dc:title>
  <dcterms:created xsi:type="dcterms:W3CDTF">2020-04-16T14:57:32Z</dcterms:created>
  <dcterms:modified xsi:type="dcterms:W3CDTF">2020-04-16T14:57:32Z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2020-04-16T00:00:00Z</vt:filetime>
  </property>
</Properties>
</file>