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8" w:lineRule="auto" w:before="28"/>
        <w:ind w:left="1621" w:right="1616"/>
        <w:jc w:val="center"/>
        <w:rPr>
          <w:b w:val="0"/>
          <w:bCs w:val="0"/>
        </w:rPr>
      </w:pPr>
      <w:r>
        <w:rPr/>
        <w:t>National Sun</w:t>
      </w:r>
      <w:r>
        <w:rPr>
          <w:spacing w:val="-13"/>
        </w:rPr>
        <w:t> </w:t>
      </w:r>
      <w:r>
        <w:rPr>
          <w:spacing w:val="-40"/>
        </w:rPr>
        <w:t>Y</w:t>
      </w:r>
      <w:r>
        <w:rPr/>
        <w:t>at-</w:t>
      </w:r>
      <w:r>
        <w:rPr>
          <w:spacing w:val="-1"/>
        </w:rPr>
        <w:t>S</w:t>
      </w:r>
      <w:r>
        <w:rPr/>
        <w:t>en U</w:t>
      </w:r>
      <w:r>
        <w:rPr>
          <w:spacing w:val="-2"/>
        </w:rPr>
        <w:t>n</w:t>
      </w:r>
      <w:r>
        <w:rPr/>
        <w:t>iv</w:t>
      </w:r>
      <w:r>
        <w:rPr>
          <w:spacing w:val="1"/>
        </w:rPr>
        <w:t>e</w:t>
      </w:r>
      <w:r>
        <w:rPr/>
        <w:t>rsity</w:t>
      </w:r>
      <w:r>
        <w:rPr/>
        <w:t> </w:t>
      </w:r>
      <w:r>
        <w:rPr>
          <w:spacing w:val="-1"/>
        </w:rPr>
        <w:t>Institute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Environmental</w:t>
      </w:r>
      <w:r>
        <w:rPr/>
        <w:t> Engineering</w:t>
      </w:r>
      <w:r>
        <w:rPr>
          <w:b w:val="0"/>
        </w:rPr>
      </w:r>
    </w:p>
    <w:p>
      <w:pPr>
        <w:spacing w:line="278" w:lineRule="auto" w:before="2"/>
        <w:ind w:left="315" w:right="311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b/>
          <w:sz w:val="36"/>
        </w:rPr>
        <w:t>Guidelines for</w:t>
      </w:r>
      <w:r>
        <w:rPr>
          <w:rFonts w:ascii="Times New Roman"/>
          <w:b/>
          <w:spacing w:val="-10"/>
          <w:sz w:val="36"/>
        </w:rPr>
        <w:t> </w:t>
      </w:r>
      <w:r>
        <w:rPr>
          <w:rFonts w:ascii="Times New Roman"/>
          <w:b/>
          <w:spacing w:val="-1"/>
          <w:sz w:val="36"/>
        </w:rPr>
        <w:t>Graduate</w:t>
      </w:r>
      <w:r>
        <w:rPr>
          <w:rFonts w:ascii="Times New Roman"/>
          <w:b/>
          <w:spacing w:val="1"/>
          <w:sz w:val="36"/>
        </w:rPr>
        <w:t> </w:t>
      </w:r>
      <w:r>
        <w:rPr>
          <w:rFonts w:ascii="Times New Roman"/>
          <w:b/>
          <w:spacing w:val="-3"/>
          <w:sz w:val="36"/>
        </w:rPr>
        <w:t>Student</w:t>
      </w:r>
      <w:r>
        <w:rPr>
          <w:rFonts w:ascii="Times New Roman"/>
          <w:b/>
          <w:spacing w:val="3"/>
          <w:sz w:val="36"/>
        </w:rPr>
        <w:t> </w:t>
      </w:r>
      <w:r>
        <w:rPr>
          <w:rFonts w:ascii="Times New Roman"/>
          <w:b/>
          <w:spacing w:val="-1"/>
          <w:sz w:val="36"/>
        </w:rPr>
        <w:t>Subsidies</w:t>
      </w:r>
      <w:r>
        <w:rPr>
          <w:rFonts w:ascii="Times New Roman"/>
          <w:b/>
          <w:sz w:val="36"/>
        </w:rPr>
        <w:t> of</w:t>
      </w:r>
      <w:r>
        <w:rPr>
          <w:rFonts w:ascii="Times New Roman"/>
          <w:b/>
          <w:spacing w:val="-2"/>
          <w:sz w:val="36"/>
        </w:rPr>
        <w:t> </w:t>
      </w:r>
      <w:r>
        <w:rPr>
          <w:rFonts w:ascii="Times New Roman"/>
          <w:b/>
          <w:spacing w:val="-1"/>
          <w:sz w:val="36"/>
        </w:rPr>
        <w:t>Publishing</w:t>
      </w:r>
      <w:r>
        <w:rPr>
          <w:rFonts w:ascii="Times New Roman"/>
          <w:b/>
          <w:spacing w:val="45"/>
          <w:sz w:val="36"/>
        </w:rPr>
        <w:t> </w:t>
      </w:r>
      <w:r>
        <w:rPr>
          <w:rFonts w:ascii="Times New Roman"/>
          <w:b/>
          <w:spacing w:val="-1"/>
          <w:sz w:val="36"/>
        </w:rPr>
        <w:t>SCI</w:t>
      </w:r>
      <w:r>
        <w:rPr>
          <w:rFonts w:ascii="Times New Roman"/>
          <w:b/>
          <w:sz w:val="36"/>
        </w:rPr>
        <w:t> Journal</w:t>
      </w:r>
      <w:r>
        <w:rPr>
          <w:rFonts w:ascii="Times New Roman"/>
          <w:b/>
          <w:spacing w:val="-18"/>
          <w:sz w:val="36"/>
        </w:rPr>
        <w:t> </w:t>
      </w:r>
      <w:r>
        <w:rPr>
          <w:rFonts w:ascii="Times New Roman"/>
          <w:b/>
          <w:sz w:val="36"/>
        </w:rPr>
        <w:t>Articles</w:t>
      </w:r>
      <w:r>
        <w:rPr>
          <w:rFonts w:ascii="Times New Roman"/>
          <w:sz w:val="36"/>
        </w:rPr>
      </w:r>
    </w:p>
    <w:p>
      <w:pPr>
        <w:spacing w:before="194"/>
        <w:ind w:left="29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Enacted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42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42"/>
          <w:sz w:val="18"/>
        </w:rPr>
        <w:t> </w:t>
      </w:r>
      <w:r>
        <w:rPr>
          <w:rFonts w:ascii="Times New Roman"/>
          <w:sz w:val="18"/>
        </w:rPr>
        <w:t>2015</w:t>
      </w:r>
      <w:r>
        <w:rPr>
          <w:rFonts w:ascii="Times New Roman"/>
          <w:spacing w:val="44"/>
          <w:sz w:val="18"/>
        </w:rPr>
        <w:t> </w:t>
      </w:r>
      <w:r>
        <w:rPr>
          <w:rFonts w:ascii="Times New Roman"/>
          <w:spacing w:val="-1"/>
          <w:sz w:val="18"/>
        </w:rPr>
        <w:t>1</w:t>
      </w:r>
      <w:r>
        <w:rPr>
          <w:rFonts w:ascii="Times New Roman"/>
          <w:spacing w:val="-1"/>
          <w:position w:val="8"/>
          <w:sz w:val="12"/>
        </w:rPr>
        <w:t>st</w:t>
      </w:r>
      <w:r>
        <w:rPr>
          <w:rFonts w:ascii="Times New Roman"/>
          <w:position w:val="8"/>
          <w:sz w:val="12"/>
        </w:rPr>
        <w:t>  </w:t>
      </w:r>
      <w:r>
        <w:rPr>
          <w:rFonts w:ascii="Times New Roman"/>
          <w:spacing w:val="3"/>
          <w:position w:val="8"/>
          <w:sz w:val="12"/>
        </w:rPr>
        <w:t> </w:t>
      </w:r>
      <w:r>
        <w:rPr>
          <w:rFonts w:ascii="Times New Roman"/>
          <w:spacing w:val="-1"/>
          <w:sz w:val="18"/>
        </w:rPr>
        <w:t>Institute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Affairs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Committee</w:t>
      </w:r>
      <w:r>
        <w:rPr>
          <w:rFonts w:ascii="Times New Roman"/>
          <w:sz w:val="18"/>
        </w:rPr>
        <w:t>  </w:t>
      </w:r>
      <w:r>
        <w:rPr>
          <w:rFonts w:ascii="Times New Roman"/>
          <w:spacing w:val="-1"/>
          <w:sz w:val="18"/>
        </w:rPr>
        <w:t>Meeting</w:t>
      </w:r>
      <w:r>
        <w:rPr>
          <w:rFonts w:ascii="Times New Roman"/>
          <w:spacing w:val="42"/>
          <w:sz w:val="18"/>
        </w:rPr>
        <w:t> </w:t>
      </w:r>
      <w:r>
        <w:rPr>
          <w:rFonts w:ascii="Times New Roman"/>
          <w:sz w:val="18"/>
        </w:rPr>
        <w:t>on 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pacing w:val="-1"/>
          <w:sz w:val="18"/>
        </w:rPr>
        <w:t>Oct.,</w:t>
      </w:r>
      <w:r>
        <w:rPr>
          <w:rFonts w:ascii="Times New Roman"/>
          <w:spacing w:val="43"/>
          <w:sz w:val="18"/>
        </w:rPr>
        <w:t> </w:t>
      </w:r>
      <w:r>
        <w:rPr>
          <w:rFonts w:ascii="Times New Roman"/>
          <w:sz w:val="18"/>
        </w:rPr>
        <w:t>13,</w:t>
      </w:r>
      <w:r>
        <w:rPr>
          <w:rFonts w:ascii="Times New Roman"/>
          <w:spacing w:val="44"/>
          <w:sz w:val="18"/>
        </w:rPr>
        <w:t> </w:t>
      </w:r>
      <w:r>
        <w:rPr>
          <w:rFonts w:ascii="Times New Roman"/>
          <w:spacing w:val="-1"/>
          <w:sz w:val="18"/>
        </w:rPr>
        <w:t>2015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96" w:lineRule="auto" w:before="0"/>
        <w:ind w:right="115"/>
        <w:jc w:val="both"/>
      </w:pPr>
      <w:r>
        <w:rPr>
          <w:rFonts w:ascii="Times New Roman"/>
          <w:b/>
          <w:spacing w:val="-1"/>
        </w:rPr>
        <w:t>Article</w:t>
      </w:r>
      <w:r>
        <w:rPr>
          <w:rFonts w:ascii="Times New Roman"/>
          <w:b/>
          <w:spacing w:val="47"/>
        </w:rPr>
        <w:t> </w:t>
      </w:r>
      <w:r>
        <w:rPr>
          <w:rFonts w:ascii="Times New Roman"/>
          <w:b/>
        </w:rPr>
        <w:t>I </w:t>
      </w:r>
      <w:r>
        <w:rPr>
          <w:spacing w:val="-1"/>
        </w:rPr>
        <w:t>The</w:t>
      </w:r>
      <w:r>
        <w:rPr>
          <w:spacing w:val="47"/>
        </w:rPr>
        <w:t> </w:t>
      </w:r>
      <w:r>
        <w:rPr>
          <w:spacing w:val="-1"/>
        </w:rPr>
        <w:t>Guidelines</w:t>
      </w:r>
      <w:r>
        <w:rPr>
          <w:spacing w:val="48"/>
        </w:rPr>
        <w:t> </w:t>
      </w:r>
      <w:r>
        <w:rPr/>
        <w:t>are</w:t>
      </w:r>
      <w:r>
        <w:rPr>
          <w:spacing w:val="49"/>
        </w:rPr>
        <w:t> </w:t>
      </w:r>
      <w:r>
        <w:rPr>
          <w:spacing w:val="-1"/>
        </w:rPr>
        <w:t>enacted</w:t>
      </w:r>
      <w:r>
        <w:rPr>
          <w:spacing w:val="48"/>
        </w:rPr>
        <w:t> </w:t>
      </w:r>
      <w:r>
        <w:rPr>
          <w:spacing w:val="-1"/>
        </w:rPr>
        <w:t>to</w:t>
      </w:r>
      <w:r>
        <w:rPr>
          <w:spacing w:val="46"/>
        </w:rPr>
        <w:t> </w:t>
      </w:r>
      <w:r>
        <w:rPr>
          <w:spacing w:val="-1"/>
        </w:rPr>
        <w:t>encourage</w:t>
      </w:r>
      <w:r>
        <w:rPr>
          <w:spacing w:val="49"/>
        </w:rPr>
        <w:t> </w:t>
      </w:r>
      <w:r>
        <w:rPr>
          <w:spacing w:val="-1"/>
        </w:rPr>
        <w:t>graduate</w:t>
      </w:r>
      <w:r>
        <w:rPr>
          <w:spacing w:val="45"/>
        </w:rPr>
        <w:t> </w:t>
      </w:r>
      <w:r>
        <w:rPr>
          <w:spacing w:val="-1"/>
        </w:rPr>
        <w:t>students</w:t>
      </w:r>
      <w:r>
        <w:rPr>
          <w:spacing w:val="48"/>
        </w:rPr>
        <w:t> </w:t>
      </w:r>
      <w:r>
        <w:rPr/>
        <w:t>of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1"/>
        </w:rPr>
        <w:t>Institute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conduct</w:t>
      </w:r>
      <w:r>
        <w:rPr>
          <w:spacing w:val="1"/>
        </w:rPr>
        <w:t> </w:t>
      </w:r>
      <w:r>
        <w:rPr>
          <w:spacing w:val="-1"/>
        </w:rPr>
        <w:t>research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2"/>
        </w:rPr>
        <w:t>elevate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level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academic</w:t>
      </w:r>
      <w:r>
        <w:rPr/>
        <w:t> research.</w:t>
      </w:r>
    </w:p>
    <w:p>
      <w:pPr>
        <w:pStyle w:val="BodyText"/>
        <w:spacing w:line="298" w:lineRule="auto" w:before="185"/>
        <w:ind w:right="114"/>
        <w:jc w:val="both"/>
      </w:pPr>
      <w:r>
        <w:rPr>
          <w:rFonts w:ascii="Times New Roman"/>
          <w:b/>
          <w:spacing w:val="-1"/>
        </w:rPr>
        <w:t>Article</w:t>
      </w:r>
      <w:r>
        <w:rPr>
          <w:rFonts w:ascii="Times New Roman"/>
          <w:b/>
          <w:spacing w:val="59"/>
        </w:rPr>
        <w:t> </w:t>
      </w:r>
      <w:r>
        <w:rPr>
          <w:rFonts w:ascii="Times New Roman"/>
          <w:b/>
          <w:spacing w:val="-1"/>
        </w:rPr>
        <w:t>II</w:t>
      </w:r>
      <w:r>
        <w:rPr>
          <w:rFonts w:ascii="Times New Roman"/>
          <w:b/>
          <w:spacing w:val="69"/>
        </w:rPr>
        <w:t> </w:t>
      </w:r>
      <w:r>
        <w:rPr>
          <w:spacing w:val="-1"/>
        </w:rPr>
        <w:t>Qualification:</w:t>
      </w:r>
      <w:r>
        <w:rPr>
          <w:spacing w:val="62"/>
        </w:rPr>
        <w:t> </w:t>
      </w:r>
      <w:r>
        <w:rPr>
          <w:spacing w:val="-2"/>
        </w:rPr>
        <w:t>Any</w:t>
      </w:r>
      <w:r>
        <w:rPr>
          <w:spacing w:val="55"/>
        </w:rPr>
        <w:t> </w:t>
      </w:r>
      <w:r>
        <w:rPr>
          <w:spacing w:val="-1"/>
        </w:rPr>
        <w:t>graduate</w:t>
      </w:r>
      <w:r>
        <w:rPr>
          <w:spacing w:val="57"/>
        </w:rPr>
        <w:t> </w:t>
      </w:r>
      <w:r>
        <w:rPr>
          <w:spacing w:val="-1"/>
        </w:rPr>
        <w:t>student</w:t>
      </w:r>
      <w:r>
        <w:rPr>
          <w:spacing w:val="60"/>
        </w:rPr>
        <w:t> </w:t>
      </w:r>
      <w:r>
        <w:rPr/>
        <w:t>of</w:t>
      </w:r>
      <w:r>
        <w:rPr>
          <w:spacing w:val="60"/>
        </w:rPr>
        <w:t>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Institute</w:t>
      </w:r>
      <w:r>
        <w:rPr>
          <w:spacing w:val="59"/>
        </w:rPr>
        <w:t> </w:t>
      </w:r>
      <w:r>
        <w:rPr>
          <w:spacing w:val="-2"/>
        </w:rPr>
        <w:t>(not</w:t>
      </w:r>
      <w:r>
        <w:rPr>
          <w:spacing w:val="60"/>
        </w:rPr>
        <w:t> </w:t>
      </w:r>
      <w:r>
        <w:rPr>
          <w:spacing w:val="-2"/>
        </w:rPr>
        <w:t>include</w:t>
      </w:r>
      <w:r>
        <w:rPr>
          <w:spacing w:val="51"/>
        </w:rPr>
        <w:t> </w:t>
      </w:r>
      <w:r>
        <w:rPr>
          <w:spacing w:val="-1"/>
        </w:rPr>
        <w:t>in-service</w:t>
      </w:r>
      <w:r>
        <w:rPr>
          <w:spacing w:val="52"/>
        </w:rPr>
        <w:t> </w:t>
      </w:r>
      <w:r>
        <w:rPr>
          <w:spacing w:val="-2"/>
        </w:rPr>
        <w:t>student)</w:t>
      </w:r>
      <w:r>
        <w:rPr>
          <w:spacing w:val="52"/>
        </w:rPr>
        <w:t> </w:t>
      </w:r>
      <w:r>
        <w:rPr>
          <w:spacing w:val="-1"/>
        </w:rPr>
        <w:t>who</w:t>
      </w:r>
      <w:r>
        <w:rPr>
          <w:spacing w:val="50"/>
        </w:rPr>
        <w:t> </w:t>
      </w:r>
      <w:r>
        <w:rPr>
          <w:spacing w:val="-1"/>
        </w:rPr>
        <w:t>publishes</w:t>
      </w:r>
      <w:r>
        <w:rPr>
          <w:spacing w:val="53"/>
        </w:rPr>
        <w:t> </w:t>
      </w:r>
      <w:r>
        <w:rPr>
          <w:spacing w:val="-1"/>
        </w:rPr>
        <w:t>articles</w:t>
      </w:r>
      <w:r>
        <w:rPr>
          <w:spacing w:val="51"/>
        </w:rPr>
        <w:t> </w:t>
      </w:r>
      <w:r>
        <w:rPr/>
        <w:t>in</w:t>
      </w:r>
      <w:r>
        <w:rPr>
          <w:spacing w:val="54"/>
        </w:rPr>
        <w:t> </w:t>
      </w:r>
      <w:r>
        <w:rPr>
          <w:spacing w:val="-1"/>
        </w:rPr>
        <w:t>the</w:t>
      </w:r>
      <w:r>
        <w:rPr>
          <w:spacing w:val="52"/>
        </w:rPr>
        <w:t> </w:t>
      </w:r>
      <w:r>
        <w:rPr/>
        <w:t>SCI</w:t>
      </w:r>
      <w:r>
        <w:rPr>
          <w:spacing w:val="51"/>
        </w:rPr>
        <w:t> </w:t>
      </w:r>
      <w:r>
        <w:rPr>
          <w:spacing w:val="-1"/>
        </w:rPr>
        <w:t>journals</w:t>
      </w:r>
      <w:r>
        <w:rPr>
          <w:spacing w:val="51"/>
        </w:rPr>
        <w:t> </w:t>
      </w:r>
      <w:r>
        <w:rPr/>
        <w:t>as</w:t>
      </w:r>
      <w:r>
        <w:rPr>
          <w:spacing w:val="53"/>
        </w:rPr>
        <w:t> </w:t>
      </w:r>
      <w:r>
        <w:rPr>
          <w:spacing w:val="-1"/>
        </w:rPr>
        <w:t>the</w:t>
      </w:r>
      <w:r>
        <w:rPr>
          <w:spacing w:val="52"/>
        </w:rPr>
        <w:t> </w:t>
      </w:r>
      <w:r>
        <w:rPr>
          <w:spacing w:val="-1"/>
        </w:rPr>
        <w:t>primary</w:t>
      </w:r>
      <w:r>
        <w:rPr>
          <w:spacing w:val="47"/>
        </w:rPr>
        <w:t> </w:t>
      </w:r>
      <w:r>
        <w:rPr>
          <w:spacing w:val="-1"/>
        </w:rPr>
        <w:t>author</w:t>
      </w:r>
      <w:r>
        <w:rPr/>
        <w:t> </w:t>
      </w:r>
      <w:r>
        <w:rPr>
          <w:spacing w:val="-1"/>
        </w:rPr>
        <w:t>or corresponding</w:t>
      </w:r>
      <w:r>
        <w:rPr>
          <w:spacing w:val="1"/>
        </w:rPr>
        <w:t> </w:t>
      </w:r>
      <w:r>
        <w:rPr>
          <w:spacing w:val="-4"/>
        </w:rPr>
        <w:t>author.</w:t>
      </w:r>
    </w:p>
    <w:p>
      <w:pPr>
        <w:pStyle w:val="BodyText"/>
        <w:spacing w:line="298" w:lineRule="auto"/>
        <w:ind w:right="114"/>
        <w:jc w:val="both"/>
      </w:pPr>
      <w:r>
        <w:rPr>
          <w:rFonts w:ascii="Times New Roman"/>
          <w:b/>
          <w:spacing w:val="-1"/>
        </w:rPr>
        <w:t>Article</w:t>
      </w:r>
      <w:r>
        <w:rPr>
          <w:rFonts w:ascii="Times New Roman"/>
          <w:b/>
          <w:spacing w:val="33"/>
        </w:rPr>
        <w:t> </w:t>
      </w:r>
      <w:r>
        <w:rPr>
          <w:rFonts w:ascii="Times New Roman"/>
          <w:b/>
          <w:spacing w:val="-1"/>
        </w:rPr>
        <w:t>III</w:t>
      </w:r>
      <w:r>
        <w:rPr>
          <w:rFonts w:ascii="Times New Roman"/>
          <w:b/>
        </w:rPr>
        <w:t> </w:t>
      </w:r>
      <w:r>
        <w:rPr>
          <w:spacing w:val="-1"/>
        </w:rPr>
        <w:t>Range</w:t>
      </w:r>
      <w:r>
        <w:rPr>
          <w:spacing w:val="30"/>
        </w:rPr>
        <w:t> </w:t>
      </w:r>
      <w:r>
        <w:rPr/>
        <w:t>of</w:t>
      </w:r>
      <w:r>
        <w:rPr>
          <w:spacing w:val="33"/>
        </w:rPr>
        <w:t> </w:t>
      </w:r>
      <w:r>
        <w:rPr>
          <w:spacing w:val="-1"/>
        </w:rPr>
        <w:t>awards:</w:t>
      </w:r>
      <w:r>
        <w:rPr>
          <w:spacing w:val="36"/>
        </w:rPr>
        <w:t> </w:t>
      </w:r>
      <w:r>
        <w:rPr>
          <w:spacing w:val="-2"/>
        </w:rPr>
        <w:t>Each</w:t>
      </w:r>
      <w:r>
        <w:rPr>
          <w:spacing w:val="34"/>
        </w:rPr>
        <w:t> </w:t>
      </w:r>
      <w:r>
        <w:rPr>
          <w:spacing w:val="-1"/>
        </w:rPr>
        <w:t>article</w:t>
      </w:r>
      <w:r>
        <w:rPr>
          <w:spacing w:val="33"/>
        </w:rPr>
        <w:t> </w:t>
      </w:r>
      <w:r>
        <w:rPr>
          <w:spacing w:val="-2"/>
        </w:rPr>
        <w:t>will</w:t>
      </w:r>
      <w:r>
        <w:rPr>
          <w:spacing w:val="33"/>
        </w:rPr>
        <w:t> </w:t>
      </w:r>
      <w:r>
        <w:rPr>
          <w:spacing w:val="-1"/>
        </w:rPr>
        <w:t>be</w:t>
      </w:r>
      <w:r>
        <w:rPr>
          <w:spacing w:val="34"/>
        </w:rPr>
        <w:t> </w:t>
      </w:r>
      <w:r>
        <w:rPr>
          <w:spacing w:val="-1"/>
        </w:rPr>
        <w:t>subsidized</w:t>
      </w:r>
      <w:r>
        <w:rPr>
          <w:spacing w:val="34"/>
        </w:rPr>
        <w:t> </w:t>
      </w:r>
      <w:r>
        <w:rPr>
          <w:spacing w:val="-1"/>
        </w:rPr>
        <w:t>NT$5,000.</w:t>
      </w:r>
      <w:r>
        <w:rPr>
          <w:spacing w:val="32"/>
        </w:rPr>
        <w:t> </w:t>
      </w:r>
      <w:r>
        <w:rPr>
          <w:spacing w:val="-2"/>
        </w:rPr>
        <w:t>The</w:t>
      </w:r>
      <w:r>
        <w:rPr>
          <w:spacing w:val="29"/>
        </w:rPr>
        <w:t> </w:t>
      </w:r>
      <w:r>
        <w:rPr>
          <w:spacing w:val="-1"/>
        </w:rPr>
        <w:t>recipient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subsidy</w:t>
      </w:r>
      <w:r>
        <w:rPr>
          <w:spacing w:val="-4"/>
        </w:rPr>
        <w:t> </w:t>
      </w:r>
      <w:r>
        <w:rPr/>
        <w:t>is</w:t>
      </w:r>
      <w:r>
        <w:rPr>
          <w:spacing w:val="1"/>
        </w:rPr>
        <w:t> </w:t>
      </w:r>
      <w:r>
        <w:rPr>
          <w:spacing w:val="-1"/>
        </w:rPr>
        <w:t>limited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one</w:t>
      </w:r>
      <w:r>
        <w:rPr>
          <w:spacing w:val="-3"/>
        </w:rPr>
        <w:t> </w:t>
      </w:r>
      <w:r>
        <w:rPr>
          <w:spacing w:val="-1"/>
        </w:rPr>
        <w:t>person</w:t>
      </w:r>
      <w:r>
        <w:rPr>
          <w:spacing w:val="-3"/>
        </w:rPr>
        <w:t> </w:t>
      </w:r>
      <w:r>
        <w:rPr>
          <w:spacing w:val="-5"/>
        </w:rPr>
        <w:t>only.</w:t>
      </w:r>
    </w:p>
    <w:p>
      <w:pPr>
        <w:pStyle w:val="BodyText"/>
        <w:spacing w:line="298" w:lineRule="auto" w:before="180"/>
        <w:ind w:right="113"/>
        <w:jc w:val="both"/>
      </w:pPr>
      <w:r>
        <w:rPr>
          <w:rFonts w:ascii="Times New Roman"/>
          <w:b/>
          <w:spacing w:val="-1"/>
        </w:rPr>
        <w:t>Article</w:t>
      </w:r>
      <w:r>
        <w:rPr>
          <w:rFonts w:ascii="Times New Roman"/>
          <w:b/>
          <w:spacing w:val="19"/>
        </w:rPr>
        <w:t> </w:t>
      </w:r>
      <w:r>
        <w:rPr>
          <w:rFonts w:ascii="Times New Roman"/>
          <w:b/>
        </w:rPr>
        <w:t>IV </w:t>
      </w:r>
      <w:r>
        <w:rPr>
          <w:rFonts w:ascii="Times New Roman"/>
          <w:b/>
          <w:spacing w:val="67"/>
        </w:rPr>
        <w:t> </w:t>
      </w:r>
      <w:r>
        <w:rPr>
          <w:spacing w:val="-1"/>
        </w:rPr>
        <w:t>When</w:t>
      </w:r>
      <w:r>
        <w:rPr>
          <w:spacing w:val="20"/>
        </w:rPr>
        <w:t> </w:t>
      </w:r>
      <w:r>
        <w:rPr>
          <w:spacing w:val="-1"/>
        </w:rPr>
        <w:t>applying,</w:t>
      </w:r>
      <w:r>
        <w:rPr>
          <w:spacing w:val="15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applicant</w:t>
      </w:r>
      <w:r>
        <w:rPr>
          <w:spacing w:val="19"/>
        </w:rPr>
        <w:t> </w:t>
      </w:r>
      <w:r>
        <w:rPr>
          <w:spacing w:val="-2"/>
        </w:rPr>
        <w:t>must</w:t>
      </w:r>
      <w:r>
        <w:rPr>
          <w:spacing w:val="19"/>
        </w:rPr>
        <w:t> </w:t>
      </w:r>
      <w:r>
        <w:rPr>
          <w:spacing w:val="-2"/>
        </w:rPr>
        <w:t>submit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2"/>
        </w:rPr>
        <w:t>following</w:t>
      </w:r>
      <w:r>
        <w:rPr>
          <w:spacing w:val="21"/>
        </w:rPr>
        <w:t> </w:t>
      </w:r>
      <w:r>
        <w:rPr>
          <w:spacing w:val="-1"/>
        </w:rPr>
        <w:t>materials</w:t>
      </w:r>
      <w:r>
        <w:rPr>
          <w:spacing w:val="55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Institute:</w:t>
      </w:r>
    </w:p>
    <w:p>
      <w:pPr>
        <w:pStyle w:val="BodyText"/>
        <w:numPr>
          <w:ilvl w:val="0"/>
          <w:numId w:val="1"/>
        </w:numPr>
        <w:tabs>
          <w:tab w:pos="923" w:val="left" w:leader="none"/>
        </w:tabs>
        <w:spacing w:line="240" w:lineRule="auto" w:before="183" w:after="0"/>
        <w:ind w:left="958" w:right="0" w:hanging="417"/>
        <w:jc w:val="left"/>
      </w:pPr>
      <w:r>
        <w:rPr>
          <w:spacing w:val="-2"/>
        </w:rPr>
        <w:t>Application</w:t>
      </w:r>
      <w:r>
        <w:rPr>
          <w:spacing w:val="1"/>
        </w:rPr>
        <w:t> </w:t>
      </w:r>
      <w:r>
        <w:rPr>
          <w:spacing w:val="-1"/>
        </w:rPr>
        <w:t>form</w:t>
      </w:r>
      <w:r>
        <w:rPr>
          <w:spacing w:val="-5"/>
        </w:rPr>
        <w:t> </w:t>
      </w:r>
      <w:r>
        <w:rPr/>
        <w:t>(as</w:t>
      </w:r>
      <w:r>
        <w:rPr>
          <w:spacing w:val="-12"/>
        </w:rPr>
        <w:t> </w:t>
      </w:r>
      <w:r>
        <w:rPr>
          <w:spacing w:val="-1"/>
        </w:rPr>
        <w:t>Appendix)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921" w:val="left" w:leader="none"/>
        </w:tabs>
        <w:spacing w:line="432" w:lineRule="auto" w:before="0" w:after="0"/>
        <w:ind w:left="958" w:right="488" w:hanging="422"/>
        <w:jc w:val="left"/>
      </w:pPr>
      <w:r>
        <w:rPr/>
        <w:t>A</w:t>
      </w:r>
      <w:r>
        <w:rPr>
          <w:spacing w:val="-16"/>
        </w:rPr>
        <w:t> </w:t>
      </w:r>
      <w:r>
        <w:rPr>
          <w:spacing w:val="-1"/>
        </w:rPr>
        <w:t>photocopy</w:t>
      </w:r>
      <w:r>
        <w:rPr>
          <w:spacing w:val="-4"/>
        </w:rPr>
        <w:t> </w:t>
      </w:r>
      <w:r>
        <w:rPr/>
        <w:t>of the</w:t>
      </w:r>
      <w:r>
        <w:rPr>
          <w:spacing w:val="1"/>
        </w:rPr>
        <w:t> </w:t>
      </w:r>
      <w:r>
        <w:rPr>
          <w:spacing w:val="-1"/>
        </w:rPr>
        <w:t>acceptance</w:t>
      </w:r>
      <w:r>
        <w:rPr/>
        <w:t> </w:t>
      </w:r>
      <w:r>
        <w:rPr>
          <w:spacing w:val="-1"/>
        </w:rPr>
        <w:t>document,</w:t>
      </w:r>
      <w:r>
        <w:rPr/>
        <w:t> </w:t>
      </w:r>
      <w:r>
        <w:rPr>
          <w:spacing w:val="-1"/>
        </w:rPr>
        <w:t>acceptance</w:t>
      </w:r>
      <w:r>
        <w:rPr/>
        <w:t> </w:t>
      </w:r>
      <w:r>
        <w:rPr>
          <w:spacing w:val="-3"/>
        </w:rPr>
        <w:t>letter,</w:t>
      </w:r>
      <w:r>
        <w:rPr>
          <w:spacing w:val="-1"/>
        </w:rPr>
        <w:t> </w:t>
      </w:r>
      <w:r>
        <w:rPr/>
        <w:t>or </w:t>
      </w:r>
      <w:r>
        <w:rPr>
          <w:spacing w:val="-2"/>
        </w:rPr>
        <w:t>publish</w:t>
      </w:r>
      <w:r>
        <w:rPr>
          <w:spacing w:val="29"/>
        </w:rPr>
        <w:t> </w:t>
      </w:r>
      <w:r>
        <w:rPr>
          <w:spacing w:val="-1"/>
        </w:rPr>
        <w:t>record</w:t>
      </w:r>
      <w:r>
        <w:rPr>
          <w:spacing w:val="1"/>
        </w:rPr>
        <w:t> </w:t>
      </w:r>
      <w:r>
        <w:rPr/>
        <w:t>from</w:t>
      </w:r>
      <w:r>
        <w:rPr>
          <w:spacing w:val="-5"/>
        </w:rPr>
        <w:t> </w:t>
      </w:r>
      <w:r>
        <w:rPr/>
        <w:t>the SCI</w:t>
      </w:r>
      <w:r>
        <w:rPr>
          <w:spacing w:val="-3"/>
        </w:rPr>
        <w:t> </w:t>
      </w:r>
      <w:r>
        <w:rPr>
          <w:spacing w:val="-1"/>
        </w:rPr>
        <w:t>journal</w:t>
      </w:r>
    </w:p>
    <w:p>
      <w:pPr>
        <w:pStyle w:val="BodyText"/>
        <w:spacing w:line="296" w:lineRule="auto" w:before="9"/>
        <w:ind w:left="121" w:right="113"/>
        <w:jc w:val="both"/>
      </w:pPr>
      <w:r>
        <w:rPr>
          <w:rFonts w:ascii="Times New Roman"/>
          <w:b/>
          <w:spacing w:val="-1"/>
        </w:rPr>
        <w:t>Article </w:t>
      </w:r>
      <w:r>
        <w:rPr>
          <w:rFonts w:ascii="Times New Roman"/>
          <w:b/>
        </w:rPr>
        <w:t>V</w:t>
      </w:r>
      <w:r>
        <w:rPr>
          <w:rFonts w:ascii="Times New Roman"/>
          <w:b/>
          <w:spacing w:val="67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period:</w:t>
      </w:r>
      <w:r>
        <w:rPr>
          <w:spacing w:val="3"/>
        </w:rPr>
        <w:t> </w:t>
      </w:r>
      <w:r>
        <w:rPr>
          <w:spacing w:val="-2"/>
        </w:rPr>
        <w:t>Application</w:t>
      </w:r>
      <w:r>
        <w:rPr>
          <w:spacing w:val="1"/>
        </w:rPr>
        <w:t> </w:t>
      </w:r>
      <w:r>
        <w:rPr>
          <w:spacing w:val="-1"/>
        </w:rPr>
        <w:t>can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submitted</w:t>
      </w:r>
      <w:r>
        <w:rPr>
          <w:spacing w:val="2"/>
        </w:rPr>
        <w:t> </w:t>
      </w:r>
      <w:r>
        <w:rPr>
          <w:spacing w:val="-1"/>
        </w:rPr>
        <w:t>upon</w:t>
      </w:r>
      <w:r>
        <w:rPr>
          <w:spacing w:val="1"/>
        </w:rPr>
        <w:t> </w:t>
      </w:r>
      <w:r>
        <w:rPr>
          <w:spacing w:val="-1"/>
        </w:rPr>
        <w:t>arrival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the</w:t>
      </w:r>
      <w:r>
        <w:rPr>
          <w:spacing w:val="57"/>
        </w:rPr>
        <w:t> </w:t>
      </w:r>
      <w:r>
        <w:rPr>
          <w:spacing w:val="-1"/>
        </w:rPr>
        <w:t>acceptance</w:t>
      </w:r>
      <w:r>
        <w:rPr>
          <w:spacing w:val="-3"/>
        </w:rPr>
        <w:t> </w:t>
      </w:r>
      <w:r>
        <w:rPr>
          <w:spacing w:val="-1"/>
        </w:rPr>
        <w:t>letter</w:t>
      </w:r>
      <w:r>
        <w:rPr/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/>
        <w:t>the SCI</w:t>
      </w:r>
      <w:r>
        <w:rPr>
          <w:spacing w:val="-1"/>
        </w:rPr>
        <w:t> journal</w:t>
      </w:r>
      <w:r>
        <w:rPr>
          <w:spacing w:val="1"/>
        </w:rPr>
        <w:t> </w:t>
      </w:r>
      <w:r>
        <w:rPr/>
        <w:t>or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>
          <w:spacing w:val="-1"/>
        </w:rPr>
        <w:t>published.</w:t>
      </w:r>
    </w:p>
    <w:p>
      <w:pPr>
        <w:pStyle w:val="BodyText"/>
        <w:spacing w:line="297" w:lineRule="auto" w:before="185"/>
        <w:ind w:right="112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Article</w:t>
      </w:r>
      <w:r>
        <w:rPr>
          <w:rFonts w:ascii="Times New Roman" w:hAnsi="Times New Roman" w:cs="Times New Roman" w:eastAsia="Times New Roman"/>
          <w:b/>
          <w:bCs/>
          <w:spacing w:val="6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VI</w:t>
      </w:r>
      <w:r>
        <w:rPr>
          <w:rFonts w:ascii="Times New Roman" w:hAnsi="Times New Roman" w:cs="Times New Roman" w:eastAsia="Times New Roman"/>
          <w:b/>
          <w:bCs/>
          <w:spacing w:val="69"/>
        </w:rPr>
        <w:t> </w:t>
      </w:r>
      <w:r>
        <w:rPr>
          <w:spacing w:val="-1"/>
        </w:rPr>
        <w:t>Assessment:</w:t>
      </w:r>
      <w:r>
        <w:rPr>
          <w:spacing w:val="64"/>
        </w:rPr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2"/>
        </w:rPr>
        <w:t>application</w:t>
      </w:r>
      <w:r>
        <w:rPr>
          <w:spacing w:val="62"/>
        </w:rPr>
        <w:t> </w:t>
      </w:r>
      <w:r>
        <w:rPr>
          <w:spacing w:val="-1"/>
        </w:rPr>
        <w:t>will</w:t>
      </w:r>
      <w:r>
        <w:rPr>
          <w:spacing w:val="62"/>
        </w:rPr>
        <w:t> </w:t>
      </w:r>
      <w:r>
        <w:rPr/>
        <w:t>be</w:t>
      </w:r>
      <w:r>
        <w:rPr>
          <w:spacing w:val="61"/>
        </w:rPr>
        <w:t> </w:t>
      </w:r>
      <w:r>
        <w:rPr>
          <w:spacing w:val="-1"/>
        </w:rPr>
        <w:t>assessed</w:t>
      </w:r>
      <w:r>
        <w:rPr>
          <w:spacing w:val="62"/>
        </w:rPr>
        <w:t> </w:t>
      </w:r>
      <w:r>
        <w:rPr/>
        <w:t>by</w:t>
      </w:r>
      <w:r>
        <w:rPr>
          <w:spacing w:val="58"/>
        </w:rPr>
        <w:t> </w:t>
      </w:r>
      <w:r>
        <w:rPr/>
        <w:t>the</w:t>
      </w:r>
      <w:r>
        <w:rPr>
          <w:spacing w:val="68"/>
        </w:rPr>
        <w:t> </w:t>
      </w:r>
      <w:r>
        <w:rPr>
          <w:spacing w:val="-3"/>
        </w:rPr>
        <w:t>Institute</w:t>
      </w:r>
      <w:r>
        <w:rPr>
          <w:rFonts w:ascii="Times New Roman" w:hAnsi="Times New Roman" w:cs="Times New Roman" w:eastAsia="Times New Roman"/>
          <w:spacing w:val="-3"/>
        </w:rPr>
        <w:t>’</w:t>
      </w:r>
      <w:r>
        <w:rPr>
          <w:spacing w:val="-3"/>
        </w:rPr>
        <w:t>s</w:t>
      </w:r>
      <w:r>
        <w:rPr>
          <w:spacing w:val="53"/>
        </w:rPr>
        <w:t> </w:t>
      </w:r>
      <w:r>
        <w:rPr>
          <w:spacing w:val="-3"/>
        </w:rPr>
        <w:t>Teaching</w:t>
      </w:r>
      <w:r>
        <w:rPr>
          <w:spacing w:val="48"/>
        </w:rPr>
        <w:t> </w:t>
      </w:r>
      <w:r>
        <w:rPr>
          <w:spacing w:val="-2"/>
        </w:rPr>
        <w:t>and</w:t>
      </w:r>
      <w:r>
        <w:rPr>
          <w:spacing w:val="48"/>
        </w:rPr>
        <w:t> </w:t>
      </w:r>
      <w:r>
        <w:rPr>
          <w:spacing w:val="-1"/>
        </w:rPr>
        <w:t>Curriculum</w:t>
      </w:r>
      <w:r>
        <w:rPr>
          <w:spacing w:val="42"/>
        </w:rPr>
        <w:t> </w:t>
      </w:r>
      <w:r>
        <w:rPr>
          <w:spacing w:val="-1"/>
        </w:rPr>
        <w:t>Committee</w:t>
      </w:r>
      <w:r>
        <w:rPr>
          <w:spacing w:val="50"/>
        </w:rPr>
        <w:t> </w:t>
      </w:r>
      <w:r>
        <w:rPr>
          <w:spacing w:val="-2"/>
        </w:rPr>
        <w:t>members</w:t>
      </w:r>
      <w:r>
        <w:rPr>
          <w:spacing w:val="49"/>
        </w:rPr>
        <w:t> </w:t>
      </w:r>
      <w:r>
        <w:rPr/>
        <w:t>and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47"/>
        </w:rPr>
        <w:t> </w:t>
      </w:r>
      <w:r>
        <w:rPr>
          <w:spacing w:val="-3"/>
        </w:rPr>
        <w:t>Director.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1"/>
        </w:rPr>
        <w:t>subsidy</w:t>
      </w:r>
      <w:r>
        <w:rPr>
          <w:spacing w:val="43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distributed</w:t>
      </w:r>
      <w:r>
        <w:rPr>
          <w:spacing w:val="1"/>
        </w:rPr>
        <w:t> </w:t>
      </w:r>
      <w:r>
        <w:rPr>
          <w:spacing w:val="-1"/>
        </w:rPr>
        <w:t>once</w:t>
      </w:r>
      <w:r>
        <w:rPr/>
        <w:t> </w:t>
      </w:r>
      <w:r>
        <w:rPr>
          <w:spacing w:val="-1"/>
        </w:rPr>
        <w:t>approved.</w:t>
      </w:r>
    </w:p>
    <w:p>
      <w:pPr>
        <w:pStyle w:val="BodyText"/>
        <w:spacing w:line="298" w:lineRule="auto" w:before="184"/>
        <w:ind w:left="121" w:right="11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Article</w:t>
      </w:r>
      <w:r>
        <w:rPr>
          <w:rFonts w:ascii="Times New Roman" w:hAnsi="Times New Roman" w:cs="Times New Roman" w:eastAsia="Times New Roman"/>
          <w:b/>
          <w:bCs/>
          <w:spacing w:val="5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VII</w:t>
      </w:r>
      <w:r>
        <w:rPr>
          <w:rFonts w:ascii="Times New Roman" w:hAnsi="Times New Roman" w:cs="Times New Roman" w:eastAsia="Times New Roman"/>
          <w:b/>
          <w:bCs/>
          <w:spacing w:val="69"/>
        </w:rPr>
        <w:t> </w:t>
      </w:r>
      <w:r>
        <w:rPr/>
        <w:t>In</w:t>
      </w:r>
      <w:r>
        <w:rPr>
          <w:spacing w:val="58"/>
        </w:rPr>
        <w:t> </w:t>
      </w:r>
      <w:r>
        <w:rPr>
          <w:spacing w:val="-1"/>
        </w:rPr>
        <w:t>principle,</w:t>
      </w:r>
      <w:r>
        <w:rPr>
          <w:spacing w:val="56"/>
        </w:rPr>
        <w:t> </w:t>
      </w:r>
      <w:r>
        <w:rPr>
          <w:spacing w:val="-1"/>
        </w:rPr>
        <w:t>this</w:t>
      </w:r>
      <w:r>
        <w:rPr>
          <w:spacing w:val="57"/>
        </w:rPr>
        <w:t> </w:t>
      </w:r>
      <w:r>
        <w:rPr>
          <w:spacing w:val="-1"/>
        </w:rPr>
        <w:t>subsidy</w:t>
      </w:r>
      <w:r>
        <w:rPr>
          <w:spacing w:val="55"/>
        </w:rPr>
        <w:t> </w:t>
      </w:r>
      <w:r>
        <w:rPr>
          <w:spacing w:val="-1"/>
        </w:rPr>
        <w:t>will</w:t>
      </w:r>
      <w:r>
        <w:rPr>
          <w:spacing w:val="55"/>
        </w:rPr>
        <w:t> </w:t>
      </w:r>
      <w:r>
        <w:rPr/>
        <w:t>be</w:t>
      </w:r>
      <w:r>
        <w:rPr>
          <w:spacing w:val="56"/>
        </w:rPr>
        <w:t> </w:t>
      </w:r>
      <w:r>
        <w:rPr>
          <w:spacing w:val="-1"/>
        </w:rPr>
        <w:t>allocated</w:t>
      </w:r>
      <w:r>
        <w:rPr>
          <w:spacing w:val="58"/>
        </w:rPr>
        <w:t> </w:t>
      </w:r>
      <w:r>
        <w:rPr>
          <w:spacing w:val="-2"/>
        </w:rPr>
        <w:t>from</w:t>
      </w:r>
      <w:r>
        <w:rPr>
          <w:spacing w:val="54"/>
        </w:rPr>
        <w:t> </w:t>
      </w:r>
      <w:r>
        <w:rPr/>
        <w:t>the</w:t>
      </w:r>
      <w:r>
        <w:rPr>
          <w:spacing w:val="56"/>
        </w:rPr>
        <w:t> </w:t>
      </w:r>
      <w:r>
        <w:rPr>
          <w:spacing w:val="-2"/>
        </w:rPr>
        <w:t>Institute</w:t>
      </w:r>
      <w:r>
        <w:rPr>
          <w:rFonts w:ascii="Times New Roman" w:hAnsi="Times New Roman" w:cs="Times New Roman" w:eastAsia="Times New Roman"/>
          <w:spacing w:val="-2"/>
        </w:rPr>
        <w:t>’</w:t>
      </w:r>
      <w:r>
        <w:rPr>
          <w:spacing w:val="-2"/>
        </w:rPr>
        <w:t>s</w:t>
      </w:r>
      <w:r>
        <w:rPr>
          <w:spacing w:val="43"/>
        </w:rPr>
        <w:t> </w:t>
      </w:r>
      <w:r>
        <w:rPr>
          <w:spacing w:val="-1"/>
        </w:rPr>
        <w:t>endowment</w:t>
      </w:r>
      <w:r>
        <w:rPr>
          <w:spacing w:val="3"/>
        </w:rPr>
        <w:t> </w:t>
      </w:r>
      <w:r>
        <w:rPr>
          <w:spacing w:val="-1"/>
        </w:rPr>
        <w:t>account</w:t>
      </w:r>
      <w:r>
        <w:rPr>
          <w:spacing w:val="69"/>
        </w:rPr>
        <w:t> </w:t>
      </w:r>
      <w:r>
        <w:rPr>
          <w:spacing w:val="-1"/>
        </w:rPr>
        <w:t>(endowment</w:t>
      </w:r>
      <w:r>
        <w:rPr/>
        <w:t> </w:t>
      </w:r>
      <w:r>
        <w:rPr>
          <w:spacing w:val="-1"/>
        </w:rPr>
        <w:t>budgets)</w:t>
      </w:r>
      <w:r>
        <w:rPr/>
        <w:t> </w:t>
      </w:r>
      <w:r>
        <w:rPr>
          <w:spacing w:val="-1"/>
        </w:rPr>
        <w:t>and</w:t>
      </w:r>
      <w:r>
        <w:rPr>
          <w:spacing w:val="69"/>
        </w:rPr>
        <w:t> </w:t>
      </w:r>
      <w:r>
        <w:rPr/>
        <w:t>is</w:t>
      </w:r>
      <w:r>
        <w:rPr>
          <w:spacing w:val="69"/>
        </w:rPr>
        <w:t> </w:t>
      </w:r>
      <w:r>
        <w:rPr>
          <w:spacing w:val="-1"/>
        </w:rPr>
        <w:t>subject</w:t>
      </w:r>
      <w:r>
        <w:rPr>
          <w:spacing w:val="69"/>
        </w:rPr>
        <w:t> </w:t>
      </w:r>
      <w:r>
        <w:rPr/>
        <w:t>to</w:t>
      </w:r>
      <w:r>
        <w:rPr>
          <w:spacing w:val="69"/>
        </w:rPr>
        <w:t> </w:t>
      </w:r>
      <w:r>
        <w:rPr>
          <w:spacing w:val="-1"/>
        </w:rPr>
        <w:t>change</w:t>
      </w:r>
      <w:r>
        <w:rPr>
          <w:spacing w:val="68"/>
        </w:rPr>
        <w:t> </w:t>
      </w:r>
      <w:r>
        <w:rPr/>
        <w:t>or</w:t>
      </w:r>
      <w:r>
        <w:rPr>
          <w:spacing w:val="29"/>
        </w:rPr>
        <w:t> </w:t>
      </w:r>
      <w:r>
        <w:rPr>
          <w:spacing w:val="-1"/>
        </w:rPr>
        <w:t>suspension</w:t>
      </w:r>
      <w:r>
        <w:rPr>
          <w:spacing w:val="1"/>
        </w:rPr>
        <w:t> </w:t>
      </w:r>
      <w:r>
        <w:rPr>
          <w:spacing w:val="-1"/>
        </w:rPr>
        <w:t>due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adjusted</w:t>
      </w:r>
      <w:r>
        <w:rPr>
          <w:spacing w:val="1"/>
        </w:rPr>
        <w:t> </w:t>
      </w:r>
      <w:r>
        <w:rPr>
          <w:spacing w:val="-2"/>
        </w:rPr>
        <w:t>amounts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endowment.</w:t>
      </w:r>
    </w:p>
    <w:p>
      <w:pPr>
        <w:pStyle w:val="BodyText"/>
        <w:spacing w:line="298" w:lineRule="auto"/>
        <w:ind w:right="115"/>
        <w:jc w:val="both"/>
      </w:pPr>
      <w:r>
        <w:rPr>
          <w:rFonts w:ascii="Times New Roman"/>
          <w:b/>
          <w:spacing w:val="-1"/>
        </w:rPr>
        <w:t>Article</w:t>
      </w:r>
      <w:r>
        <w:rPr>
          <w:rFonts w:ascii="Times New Roman"/>
          <w:b/>
          <w:spacing w:val="59"/>
        </w:rPr>
        <w:t> </w:t>
      </w:r>
      <w:r>
        <w:rPr>
          <w:rFonts w:ascii="Times New Roman"/>
          <w:b/>
          <w:spacing w:val="-1"/>
        </w:rPr>
        <w:t>VIII</w:t>
      </w:r>
      <w:r>
        <w:rPr>
          <w:rFonts w:ascii="Times New Roman"/>
          <w:b/>
          <w:spacing w:val="69"/>
        </w:rPr>
        <w:t> </w:t>
      </w:r>
      <w:r>
        <w:rPr>
          <w:spacing w:val="-1"/>
        </w:rPr>
        <w:t>This</w:t>
      </w:r>
      <w:r>
        <w:rPr>
          <w:spacing w:val="57"/>
        </w:rPr>
        <w:t> </w:t>
      </w:r>
      <w:r>
        <w:rPr>
          <w:spacing w:val="-1"/>
        </w:rPr>
        <w:t>guideline</w:t>
      </w:r>
      <w:r>
        <w:rPr>
          <w:spacing w:val="59"/>
        </w:rPr>
        <w:t> </w:t>
      </w:r>
      <w:r>
        <w:rPr/>
        <w:t>is</w:t>
      </w:r>
      <w:r>
        <w:rPr>
          <w:spacing w:val="63"/>
        </w:rPr>
        <w:t> </w:t>
      </w:r>
      <w:r>
        <w:rPr>
          <w:spacing w:val="-1"/>
        </w:rPr>
        <w:t>enforced</w:t>
      </w:r>
      <w:r>
        <w:rPr>
          <w:spacing w:val="60"/>
        </w:rPr>
        <w:t> </w:t>
      </w:r>
      <w:r>
        <w:rPr/>
        <w:t>after</w:t>
      </w:r>
      <w:r>
        <w:rPr>
          <w:spacing w:val="61"/>
        </w:rPr>
        <w:t> </w:t>
      </w:r>
      <w:r>
        <w:rPr>
          <w:spacing w:val="-2"/>
        </w:rPr>
        <w:t>being</w:t>
      </w:r>
      <w:r>
        <w:rPr>
          <w:spacing w:val="60"/>
        </w:rPr>
        <w:t> </w:t>
      </w:r>
      <w:r>
        <w:rPr>
          <w:spacing w:val="-1"/>
        </w:rPr>
        <w:t>passed</w:t>
      </w:r>
      <w:r>
        <w:rPr>
          <w:spacing w:val="58"/>
        </w:rPr>
        <w:t> </w:t>
      </w:r>
      <w:r>
        <w:rPr/>
        <w:t>by</w:t>
      </w:r>
      <w:r>
        <w:rPr>
          <w:spacing w:val="58"/>
        </w:rPr>
        <w:t> </w:t>
      </w:r>
      <w:r>
        <w:rPr/>
        <w:t>the</w:t>
      </w:r>
      <w:r>
        <w:rPr>
          <w:spacing w:val="59"/>
        </w:rPr>
        <w:t> </w:t>
      </w:r>
      <w:r>
        <w:rPr>
          <w:spacing w:val="-1"/>
        </w:rPr>
        <w:t>Institute</w:t>
      </w:r>
      <w:r>
        <w:rPr>
          <w:spacing w:val="31"/>
        </w:rPr>
        <w:t> </w:t>
      </w:r>
      <w:r>
        <w:rPr>
          <w:spacing w:val="-1"/>
        </w:rPr>
        <w:t>Affair</w:t>
      </w:r>
      <w:r>
        <w:rPr/>
        <w:t> </w:t>
      </w:r>
      <w:r>
        <w:rPr>
          <w:spacing w:val="-2"/>
        </w:rPr>
        <w:t>Committee</w:t>
      </w:r>
      <w:r>
        <w:rPr/>
        <w:t> </w:t>
      </w:r>
      <w:r>
        <w:rPr>
          <w:spacing w:val="-1"/>
        </w:rPr>
        <w:t>Meeting. Further</w:t>
      </w:r>
      <w:r>
        <w:rPr/>
        <w:t> </w:t>
      </w:r>
      <w:r>
        <w:rPr>
          <w:spacing w:val="-1"/>
        </w:rPr>
        <w:t>amendments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applied</w:t>
      </w:r>
      <w:r>
        <w:rPr>
          <w:spacing w:val="1"/>
        </w:rPr>
        <w:t> </w:t>
      </w:r>
      <w:r>
        <w:rPr/>
        <w:t>as </w:t>
      </w:r>
      <w:r>
        <w:rPr>
          <w:spacing w:val="-1"/>
        </w:rPr>
        <w:t>well.</w:t>
      </w:r>
    </w:p>
    <w:p>
      <w:pPr>
        <w:spacing w:after="0" w:line="298" w:lineRule="auto"/>
        <w:jc w:val="both"/>
        <w:sectPr>
          <w:type w:val="continuous"/>
          <w:pgSz w:w="11910" w:h="16840"/>
          <w:pgMar w:top="1420" w:bottom="280" w:left="1300" w:right="13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39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88.05pt;height:24.45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83"/>
                    <w:ind w:left="144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pacing w:val="-2"/>
                      <w:sz w:val="28"/>
                    </w:rPr>
                    <w:t>Appendix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81" w:lineRule="auto" w:before="69"/>
        <w:ind w:left="930" w:right="521" w:hanging="25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6.634003pt;margin-top:52.883152pt;width:462.2pt;height:387.55pt;mso-position-horizontal-relative:page;mso-position-vertical-relative:paragraph;z-index:-4360" coordorigin="1333,1058" coordsize="9244,7751">
            <v:group style="position:absolute;left:1349;top:1074;width:9211;height:2" coordorigin="1349,1074" coordsize="9211,2">
              <v:shape style="position:absolute;left:1349;top:1074;width:9211;height:2" coordorigin="1349,1074" coordsize="9211,0" path="m1349,1074l10560,1074e" filled="false" stroked="true" strokeweight="1.66pt" strokecolor="#000000">
                <v:path arrowok="t"/>
              </v:shape>
            </v:group>
            <v:group style="position:absolute;left:1364;top:1090;width:2;height:7689" coordorigin="1364,1090" coordsize="2,7689">
              <v:shape style="position:absolute;left:1364;top:1090;width:2;height:7689" coordorigin="1364,1090" coordsize="0,7689" path="m1364,1090l1364,8778e" filled="false" stroked="true" strokeweight="1.54pt" strokecolor="#000000">
                <v:path arrowok="t"/>
              </v:shape>
            </v:group>
            <v:group style="position:absolute;left:3459;top:1080;width:2;height:7698" coordorigin="3459,1080" coordsize="2,7698">
              <v:shape style="position:absolute;left:3459;top:1080;width:2;height:7698" coordorigin="3459,1080" coordsize="0,7698" path="m3459,1080l3459,8778e" filled="false" stroked="true" strokeweight=".82pt" strokecolor="#000000">
                <v:path arrowok="t"/>
              </v:shape>
            </v:group>
            <v:group style="position:absolute;left:5727;top:1080;width:2;height:1217" coordorigin="5727,1080" coordsize="2,1217">
              <v:shape style="position:absolute;left:5727;top:1080;width:2;height:1217" coordorigin="5727,1080" coordsize="0,1217" path="m5727,1080l5727,2297e" filled="false" stroked="true" strokeweight=".82pt" strokecolor="#000000">
                <v:path arrowok="t"/>
              </v:shape>
            </v:group>
            <v:group style="position:absolute;left:7900;top:1080;width:2;height:1217" coordorigin="7900,1080" coordsize="2,1217">
              <v:shape style="position:absolute;left:7900;top:1080;width:2;height:1217" coordorigin="7900,1080" coordsize="0,1217" path="m7900,1080l7900,2297e" filled="false" stroked="true" strokeweight=".82pt" strokecolor="#000000">
                <v:path arrowok="t"/>
              </v:shape>
            </v:group>
            <v:group style="position:absolute;left:10545;top:1090;width:2;height:7689" coordorigin="10545,1090" coordsize="2,7689">
              <v:shape style="position:absolute;left:10545;top:1090;width:2;height:7689" coordorigin="10545,1090" coordsize="0,7689" path="m10545,1090l10545,8778e" filled="false" stroked="true" strokeweight="1.54pt" strokecolor="#000000">
                <v:path arrowok="t"/>
              </v:shape>
            </v:group>
            <v:group style="position:absolute;left:5720;top:1702;width:4840;height:2" coordorigin="5720,1702" coordsize="4840,2">
              <v:shape style="position:absolute;left:5720;top:1702;width:4840;height:2" coordorigin="5720,1702" coordsize="4840,0" path="m5720,1702l10560,1702e" filled="false" stroked="true" strokeweight=".82pt" strokecolor="#000000">
                <v:path arrowok="t"/>
              </v:shape>
            </v:group>
            <v:group style="position:absolute;left:3929;top:2314;width:2;height:3162" coordorigin="3929,2314" coordsize="2,3162">
              <v:shape style="position:absolute;left:3929;top:2314;width:2;height:3162" coordorigin="3929,2314" coordsize="0,3162" path="m3929,2314l3929,5475e" filled="false" stroked="true" strokeweight=".604pt" strokecolor="#000000">
                <v:path arrowok="t"/>
              </v:shape>
            </v:group>
            <v:group style="position:absolute;left:3924;top:2700;width:6592;height:2" coordorigin="3924,2700" coordsize="6592,2">
              <v:shape style="position:absolute;left:3924;top:2700;width:6592;height:2" coordorigin="3924,2700" coordsize="6592,0" path="m3924,2700l10516,2700e" filled="false" stroked="true" strokeweight=".579980pt" strokecolor="#000000">
                <v:path arrowok="t"/>
              </v:shape>
            </v:group>
            <v:group style="position:absolute;left:3488;top:3092;width:7029;height:2" coordorigin="3488,3092" coordsize="7029,2">
              <v:shape style="position:absolute;left:3488;top:3092;width:7029;height:2" coordorigin="3488,3092" coordsize="7029,0" path="m3488,3092l10516,3092e" filled="false" stroked="true" strokeweight=".58001pt" strokecolor="#000000">
                <v:path arrowok="t"/>
              </v:shape>
            </v:group>
            <v:group style="position:absolute;left:3924;top:3483;width:6592;height:2" coordorigin="3924,3483" coordsize="6592,2">
              <v:shape style="position:absolute;left:3924;top:3483;width:6592;height:2" coordorigin="3924,3483" coordsize="6592,0" path="m3924,3483l10516,3483e" filled="false" stroked="true" strokeweight=".58001pt" strokecolor="#000000">
                <v:path arrowok="t"/>
              </v:shape>
            </v:group>
            <v:group style="position:absolute;left:3488;top:3877;width:7029;height:2" coordorigin="3488,3877" coordsize="7029,2">
              <v:shape style="position:absolute;left:3488;top:3877;width:7029;height:2" coordorigin="3488,3877" coordsize="7029,0" path="m3488,3877l10516,3877e" filled="false" stroked="true" strokeweight=".579980pt" strokecolor="#000000">
                <v:path arrowok="t"/>
              </v:shape>
            </v:group>
            <v:group style="position:absolute;left:3924;top:4268;width:6592;height:2" coordorigin="3924,4268" coordsize="6592,2">
              <v:shape style="position:absolute;left:3924;top:4268;width:6592;height:2" coordorigin="3924,4268" coordsize="6592,0" path="m3924,4268l10516,4268e" filled="false" stroked="true" strokeweight=".579980pt" strokecolor="#000000">
                <v:path arrowok="t"/>
              </v:shape>
            </v:group>
            <v:group style="position:absolute;left:3488;top:4659;width:7029;height:2" coordorigin="3488,4659" coordsize="7029,2">
              <v:shape style="position:absolute;left:3488;top:4659;width:7029;height:2" coordorigin="3488,4659" coordsize="7029,0" path="m3488,4659l10516,4659e" filled="false" stroked="true" strokeweight=".579980pt" strokecolor="#000000">
                <v:path arrowok="t"/>
              </v:shape>
            </v:group>
            <v:group style="position:absolute;left:3924;top:5053;width:6592;height:2" coordorigin="3924,5053" coordsize="6592,2">
              <v:shape style="position:absolute;left:3924;top:5053;width:6592;height:2" coordorigin="3924,5053" coordsize="6592,0" path="m3924,5053l10516,5053e" filled="false" stroked="true" strokeweight=".58001pt" strokecolor="#000000">
                <v:path arrowok="t"/>
              </v:shape>
            </v:group>
            <v:group style="position:absolute;left:1349;top:2304;width:9211;height:2" coordorigin="1349,2304" coordsize="9211,2">
              <v:shape style="position:absolute;left:1349;top:2304;width:9211;height:2" coordorigin="1349,2304" coordsize="9211,0" path="m1349,2304l10560,2304e" filled="false" stroked="true" strokeweight=".82pt" strokecolor="#000000">
                <v:path arrowok="t"/>
              </v:shape>
            </v:group>
            <v:group style="position:absolute;left:1349;top:5482;width:9211;height:2" coordorigin="1349,5482" coordsize="9211,2">
              <v:shape style="position:absolute;left:1349;top:5482;width:9211;height:2" coordorigin="1349,5482" coordsize="9211,0" path="m1349,5482l10560,5482e" filled="false" stroked="true" strokeweight=".82pt" strokecolor="#000000">
                <v:path arrowok="t"/>
              </v:shape>
            </v:group>
            <v:group style="position:absolute;left:1349;top:6663;width:9211;height:2" coordorigin="1349,6663" coordsize="9211,2">
              <v:shape style="position:absolute;left:1349;top:6663;width:9211;height:2" coordorigin="1349,6663" coordsize="9211,0" path="m1349,6663l10560,6663e" filled="false" stroked="true" strokeweight=".82pt" strokecolor="#000000">
                <v:path arrowok="t"/>
              </v:shape>
            </v:group>
            <v:group style="position:absolute;left:1349;top:8792;width:9211;height:2" coordorigin="1349,8792" coordsize="9211,2">
              <v:shape style="position:absolute;left:1349;top:8792;width:9211;height:2" coordorigin="1349,8792" coordsize="9211,0" path="m1349,8792l10560,8792e" filled="false" stroked="true" strokeweight="1.54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sz w:val="24"/>
        </w:rPr>
        <w:t>Na</w:t>
      </w:r>
      <w:r>
        <w:rPr>
          <w:rFonts w:ascii="Times New Roman"/>
          <w:b/>
          <w:spacing w:val="-2"/>
          <w:sz w:val="24"/>
        </w:rPr>
        <w:t>t</w:t>
      </w:r>
      <w:r>
        <w:rPr>
          <w:rFonts w:ascii="Times New Roman"/>
          <w:b/>
          <w:sz w:val="24"/>
        </w:rPr>
        <w:t>io</w:t>
      </w:r>
      <w:r>
        <w:rPr>
          <w:rFonts w:ascii="Times New Roman"/>
          <w:b/>
          <w:spacing w:val="1"/>
          <w:sz w:val="24"/>
        </w:rPr>
        <w:t>n</w:t>
      </w:r>
      <w:r>
        <w:rPr>
          <w:rFonts w:ascii="Times New Roman"/>
          <w:b/>
          <w:sz w:val="24"/>
        </w:rPr>
        <w:t>al </w:t>
      </w:r>
      <w:r>
        <w:rPr>
          <w:rFonts w:ascii="Times New Roman"/>
          <w:b/>
          <w:spacing w:val="1"/>
          <w:sz w:val="24"/>
        </w:rPr>
        <w:t>S</w:t>
      </w:r>
      <w:r>
        <w:rPr>
          <w:rFonts w:ascii="Times New Roman"/>
          <w:b/>
          <w:sz w:val="24"/>
        </w:rPr>
        <w:t>un</w:t>
      </w:r>
      <w:r>
        <w:rPr>
          <w:rFonts w:ascii="Times New Roman"/>
          <w:b/>
          <w:spacing w:val="-9"/>
          <w:sz w:val="24"/>
        </w:rPr>
        <w:t> </w:t>
      </w:r>
      <w:r>
        <w:rPr>
          <w:rFonts w:ascii="Times New Roman"/>
          <w:b/>
          <w:spacing w:val="-27"/>
          <w:sz w:val="24"/>
        </w:rPr>
        <w:t>Y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-1"/>
          <w:sz w:val="24"/>
        </w:rPr>
        <w:t>-</w:t>
      </w:r>
      <w:r>
        <w:rPr>
          <w:rFonts w:ascii="Times New Roman"/>
          <w:b/>
          <w:sz w:val="24"/>
        </w:rPr>
        <w:t>s</w:t>
      </w:r>
      <w:r>
        <w:rPr>
          <w:rFonts w:ascii="Times New Roman"/>
          <w:b/>
          <w:spacing w:val="-1"/>
          <w:sz w:val="24"/>
        </w:rPr>
        <w:t>e</w:t>
      </w:r>
      <w:r>
        <w:rPr>
          <w:rFonts w:ascii="Times New Roman"/>
          <w:b/>
          <w:sz w:val="24"/>
        </w:rPr>
        <w:t>n Univ</w:t>
      </w:r>
      <w:r>
        <w:rPr>
          <w:rFonts w:ascii="Times New Roman"/>
          <w:b/>
          <w:spacing w:val="-1"/>
          <w:sz w:val="24"/>
        </w:rPr>
        <w:t>er</w:t>
      </w:r>
      <w:r>
        <w:rPr>
          <w:rFonts w:ascii="Times New Roman"/>
          <w:b/>
          <w:sz w:val="24"/>
        </w:rPr>
        <w:t>sity </w:t>
      </w:r>
      <w:r>
        <w:rPr>
          <w:rFonts w:ascii="Times New Roman"/>
          <w:b/>
          <w:spacing w:val="-2"/>
          <w:sz w:val="24"/>
        </w:rPr>
        <w:t>G</w:t>
      </w:r>
      <w:r>
        <w:rPr>
          <w:rFonts w:ascii="Times New Roman"/>
          <w:b/>
          <w:spacing w:val="-1"/>
          <w:sz w:val="24"/>
        </w:rPr>
        <w:t>r</w:t>
      </w:r>
      <w:r>
        <w:rPr>
          <w:rFonts w:ascii="Times New Roman"/>
          <w:b/>
          <w:sz w:val="24"/>
        </w:rPr>
        <w:t>aduate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Ins</w:t>
      </w:r>
      <w:r>
        <w:rPr>
          <w:rFonts w:ascii="Times New Roman"/>
          <w:b/>
          <w:spacing w:val="1"/>
          <w:sz w:val="24"/>
        </w:rPr>
        <w:t>t</w:t>
      </w:r>
      <w:r>
        <w:rPr>
          <w:rFonts w:ascii="Times New Roman"/>
          <w:b/>
          <w:sz w:val="24"/>
        </w:rPr>
        <w:t>itute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Envi</w:t>
      </w:r>
      <w:r>
        <w:rPr>
          <w:rFonts w:ascii="Times New Roman"/>
          <w:b/>
          <w:spacing w:val="-6"/>
          <w:sz w:val="24"/>
        </w:rPr>
        <w:t>r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-4"/>
          <w:sz w:val="24"/>
        </w:rPr>
        <w:t>m</w:t>
      </w:r>
      <w:r>
        <w:rPr>
          <w:rFonts w:ascii="Times New Roman"/>
          <w:b/>
          <w:spacing w:val="-1"/>
          <w:sz w:val="24"/>
        </w:rPr>
        <w:t>e</w:t>
      </w:r>
      <w:r>
        <w:rPr>
          <w:rFonts w:ascii="Times New Roman"/>
          <w:b/>
          <w:sz w:val="24"/>
        </w:rPr>
        <w:t>ntal E</w:t>
      </w:r>
      <w:r>
        <w:rPr>
          <w:rFonts w:ascii="Times New Roman"/>
          <w:b/>
          <w:spacing w:val="1"/>
          <w:sz w:val="24"/>
        </w:rPr>
        <w:t>n</w:t>
      </w:r>
      <w:r>
        <w:rPr>
          <w:rFonts w:ascii="Times New Roman"/>
          <w:b/>
          <w:sz w:val="24"/>
        </w:rPr>
        <w:t>gi</w:t>
      </w:r>
      <w:r>
        <w:rPr>
          <w:rFonts w:ascii="Times New Roman"/>
          <w:b/>
          <w:spacing w:val="1"/>
          <w:sz w:val="24"/>
        </w:rPr>
        <w:t>n</w:t>
      </w:r>
      <w:r>
        <w:rPr>
          <w:rFonts w:ascii="Times New Roman"/>
          <w:b/>
          <w:spacing w:val="-1"/>
          <w:sz w:val="24"/>
        </w:rPr>
        <w:t>eer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1"/>
          <w:sz w:val="24"/>
        </w:rPr>
        <w:t>n</w:t>
      </w:r>
      <w:r>
        <w:rPr>
          <w:rFonts w:ascii="Times New Roman"/>
          <w:b/>
          <w:sz w:val="24"/>
        </w:rPr>
        <w:t>g</w:t>
      </w:r>
      <w:r>
        <w:rPr>
          <w:rFonts w:ascii="Times New Roman"/>
          <w:b/>
          <w:sz w:val="24"/>
        </w:rPr>
        <w:t> Application </w:t>
      </w:r>
      <w:r>
        <w:rPr>
          <w:rFonts w:ascii="Times New Roman"/>
          <w:b/>
          <w:spacing w:val="-1"/>
          <w:sz w:val="24"/>
        </w:rPr>
        <w:t>Form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Graduate</w:t>
      </w:r>
      <w:r>
        <w:rPr>
          <w:rFonts w:ascii="Times New Roman"/>
          <w:b/>
          <w:spacing w:val="-2"/>
          <w:sz w:val="24"/>
        </w:rPr>
        <w:t> Student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Subsidies</w:t>
      </w:r>
      <w:r>
        <w:rPr>
          <w:rFonts w:ascii="Times New Roman"/>
          <w:b/>
          <w:sz w:val="24"/>
        </w:rPr>
        <w:t> for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SCI Journal</w:t>
      </w:r>
      <w:r>
        <w:rPr>
          <w:rFonts w:ascii="Times New Roman"/>
          <w:b/>
          <w:spacing w:val="-14"/>
          <w:sz w:val="24"/>
        </w:rPr>
        <w:t> </w:t>
      </w:r>
      <w:r>
        <w:rPr>
          <w:rFonts w:ascii="Times New Roman"/>
          <w:b/>
          <w:spacing w:val="-1"/>
          <w:sz w:val="24"/>
        </w:rPr>
        <w:t>Article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2"/>
        <w:gridCol w:w="6560"/>
      </w:tblGrid>
      <w:tr>
        <w:trPr>
          <w:trHeight w:val="786" w:hRule="exact"/>
        </w:trPr>
        <w:tc>
          <w:tcPr>
            <w:tcW w:w="2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04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6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8"/>
              <w:ind w:right="47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Student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Number</w:t>
            </w:r>
          </w:p>
        </w:tc>
      </w:tr>
      <w:tr>
        <w:trPr>
          <w:trHeight w:val="394" w:hRule="exact"/>
        </w:trPr>
        <w:tc>
          <w:tcPr>
            <w:tcW w:w="2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  <w:t> Number</w:t>
            </w:r>
          </w:p>
        </w:tc>
      </w:tr>
      <w:tr>
        <w:trPr>
          <w:trHeight w:val="3317" w:hRule="exact"/>
        </w:trPr>
        <w:tc>
          <w:tcPr>
            <w:tcW w:w="2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313" w:lineRule="auto" w:before="143"/>
              <w:ind w:left="230" w:right="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SCI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journal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official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document,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acceptance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letter,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publish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record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(corresponding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author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primary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author)</w:t>
            </w:r>
          </w:p>
        </w:tc>
        <w:tc>
          <w:tcPr>
            <w:tcW w:w="6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534" w:val="left" w:leader="none"/>
              </w:tabs>
              <w:spacing w:line="284" w:lineRule="auto" w:before="47" w:after="0"/>
              <w:ind w:left="533" w:right="4622" w:hanging="442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Times New Roman"/>
                <w:position w:val="1"/>
                <w:sz w:val="24"/>
              </w:rPr>
              <w:t>Journal</w:t>
            </w:r>
            <w:r>
              <w:rPr>
                <w:rFonts w:ascii="Times New Roman"/>
                <w:spacing w:val="-1"/>
                <w:position w:val="1"/>
                <w:sz w:val="24"/>
              </w:rPr>
              <w:t> Name</w:t>
            </w:r>
            <w:r>
              <w:rPr>
                <w:rFonts w:ascii="新細明體"/>
                <w:spacing w:val="-1"/>
                <w:position w:val="1"/>
                <w:sz w:val="24"/>
              </w:rPr>
              <w:t>:</w:t>
            </w:r>
            <w:r>
              <w:rPr>
                <w:rFonts w:ascii="新細明體"/>
                <w:spacing w:val="23"/>
                <w:w w:val="99"/>
                <w:position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Article </w:t>
            </w:r>
            <w:r>
              <w:rPr>
                <w:rFonts w:ascii="Times New Roman"/>
                <w:sz w:val="24"/>
              </w:rPr>
              <w:t>Name</w:t>
            </w:r>
            <w:r>
              <w:rPr>
                <w:rFonts w:ascii="新細明體"/>
                <w:sz w:val="24"/>
              </w:rPr>
              <w:t>:</w:t>
            </w:r>
            <w:r>
              <w:rPr>
                <w:rFonts w:ascii="新細明體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534" w:val="left" w:leader="none"/>
              </w:tabs>
              <w:spacing w:line="286" w:lineRule="auto" w:before="26" w:after="0"/>
              <w:ind w:left="533" w:right="4622" w:hanging="442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Times New Roman"/>
                <w:position w:val="1"/>
                <w:sz w:val="24"/>
              </w:rPr>
              <w:t>Journal</w:t>
            </w:r>
            <w:r>
              <w:rPr>
                <w:rFonts w:ascii="Times New Roman"/>
                <w:spacing w:val="-1"/>
                <w:position w:val="1"/>
                <w:sz w:val="24"/>
              </w:rPr>
              <w:t> Name</w:t>
            </w:r>
            <w:r>
              <w:rPr>
                <w:rFonts w:ascii="新細明體"/>
                <w:spacing w:val="-1"/>
                <w:position w:val="1"/>
                <w:sz w:val="24"/>
              </w:rPr>
              <w:t>:</w:t>
            </w:r>
            <w:r>
              <w:rPr>
                <w:rFonts w:ascii="新細明體"/>
                <w:spacing w:val="23"/>
                <w:w w:val="99"/>
                <w:position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Article </w:t>
            </w:r>
            <w:r>
              <w:rPr>
                <w:rFonts w:ascii="Times New Roman"/>
                <w:sz w:val="24"/>
              </w:rPr>
              <w:t>Name</w:t>
            </w:r>
            <w:r>
              <w:rPr>
                <w:rFonts w:ascii="新細明體"/>
                <w:sz w:val="24"/>
              </w:rPr>
              <w:t>:</w:t>
            </w:r>
            <w:r>
              <w:rPr>
                <w:rFonts w:ascii="新細明體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534" w:val="left" w:leader="none"/>
              </w:tabs>
              <w:spacing w:line="284" w:lineRule="auto" w:before="23" w:after="0"/>
              <w:ind w:left="533" w:right="4622" w:hanging="442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Times New Roman"/>
                <w:position w:val="1"/>
                <w:sz w:val="24"/>
              </w:rPr>
              <w:t>Journal</w:t>
            </w:r>
            <w:r>
              <w:rPr>
                <w:rFonts w:ascii="Times New Roman"/>
                <w:spacing w:val="-1"/>
                <w:position w:val="1"/>
                <w:sz w:val="24"/>
              </w:rPr>
              <w:t> Name</w:t>
            </w:r>
            <w:r>
              <w:rPr>
                <w:rFonts w:ascii="新細明體"/>
                <w:spacing w:val="-1"/>
                <w:position w:val="1"/>
                <w:sz w:val="24"/>
              </w:rPr>
              <w:t>:</w:t>
            </w:r>
            <w:r>
              <w:rPr>
                <w:rFonts w:ascii="新細明體"/>
                <w:spacing w:val="23"/>
                <w:w w:val="99"/>
                <w:position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Article </w:t>
            </w:r>
            <w:r>
              <w:rPr>
                <w:rFonts w:ascii="Times New Roman"/>
                <w:sz w:val="24"/>
              </w:rPr>
              <w:t>Name</w:t>
            </w:r>
            <w:r>
              <w:rPr>
                <w:rFonts w:ascii="新細明體"/>
                <w:sz w:val="24"/>
              </w:rPr>
              <w:t>:</w:t>
            </w:r>
            <w:r>
              <w:rPr>
                <w:rFonts w:ascii="新細明體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534" w:val="left" w:leader="none"/>
              </w:tabs>
              <w:spacing w:line="284" w:lineRule="auto" w:before="28" w:after="0"/>
              <w:ind w:left="533" w:right="4622" w:hanging="442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Times New Roman"/>
                <w:position w:val="1"/>
                <w:sz w:val="24"/>
              </w:rPr>
              <w:t>Journal</w:t>
            </w:r>
            <w:r>
              <w:rPr>
                <w:rFonts w:ascii="Times New Roman"/>
                <w:spacing w:val="-1"/>
                <w:position w:val="1"/>
                <w:sz w:val="24"/>
              </w:rPr>
              <w:t> Name</w:t>
            </w:r>
            <w:r>
              <w:rPr>
                <w:rFonts w:ascii="新細明體"/>
                <w:spacing w:val="-1"/>
                <w:position w:val="1"/>
                <w:sz w:val="24"/>
              </w:rPr>
              <w:t>:</w:t>
            </w:r>
            <w:r>
              <w:rPr>
                <w:rFonts w:ascii="新細明體"/>
                <w:spacing w:val="23"/>
                <w:w w:val="99"/>
                <w:position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Article </w:t>
            </w:r>
            <w:r>
              <w:rPr>
                <w:rFonts w:ascii="Times New Roman"/>
                <w:sz w:val="24"/>
              </w:rPr>
              <w:t>Name</w:t>
            </w:r>
            <w:r>
              <w:rPr>
                <w:rFonts w:ascii="新細明體"/>
                <w:sz w:val="24"/>
              </w:rPr>
              <w:t>:</w:t>
            </w:r>
            <w:r>
              <w:rPr>
                <w:rFonts w:ascii="新細明體"/>
                <w:sz w:val="24"/>
              </w:rPr>
            </w:r>
          </w:p>
        </w:tc>
      </w:tr>
      <w:tr>
        <w:trPr>
          <w:trHeight w:val="1317" w:hRule="exact"/>
        </w:trPr>
        <w:tc>
          <w:tcPr>
            <w:tcW w:w="2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2" w:lineRule="auto" w:before="182"/>
              <w:ind w:left="230" w:right="10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Applicant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(signature)</w:t>
            </w:r>
          </w:p>
        </w:tc>
        <w:tc>
          <w:tcPr>
            <w:tcW w:w="6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89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Date:</w:t>
            </w:r>
          </w:p>
        </w:tc>
      </w:tr>
      <w:tr>
        <w:trPr>
          <w:trHeight w:val="1905" w:hRule="exact"/>
        </w:trPr>
        <w:tc>
          <w:tcPr>
            <w:tcW w:w="2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312" w:lineRule="auto"/>
              <w:ind w:left="230" w:right="55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Thesis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advisor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comments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(signature)</w:t>
            </w:r>
          </w:p>
        </w:tc>
        <w:tc>
          <w:tcPr>
            <w:tcW w:w="6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89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Date: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tabs>
          <w:tab w:pos="4852" w:val="left" w:leader="none"/>
        </w:tabs>
        <w:spacing w:before="149"/>
        <w:ind w:left="17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Assessment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Result: 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新細明體" w:hAnsi="新細明體" w:cs="新細明體" w:eastAsia="新細明體"/>
          <w:sz w:val="24"/>
          <w:szCs w:val="24"/>
        </w:rPr>
        <w:t>□</w:t>
      </w:r>
      <w:r>
        <w:rPr>
          <w:rFonts w:ascii="新細明體" w:hAnsi="新細明體" w:cs="新細明體" w:eastAsia="新細明體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Approved</w:t>
        <w:tab/>
      </w:r>
      <w:r>
        <w:rPr>
          <w:rFonts w:ascii="新細明體" w:hAnsi="新細明體" w:cs="新細明體" w:eastAsia="新細明體"/>
          <w:sz w:val="24"/>
          <w:szCs w:val="24"/>
        </w:rPr>
        <w:t>□</w:t>
      </w:r>
      <w:r>
        <w:rPr>
          <w:rFonts w:ascii="新細明體" w:hAnsi="新細明體" w:cs="新細明體" w:eastAsia="新細明體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Disapproved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tabs>
          <w:tab w:pos="6995" w:val="left" w:leader="none"/>
        </w:tabs>
        <w:spacing w:before="187"/>
        <w:ind w:left="17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>Teaching</w:t>
      </w:r>
      <w:r>
        <w:rPr>
          <w:rFonts w:ascii="Times New Roman"/>
          <w:b/>
          <w:sz w:val="24"/>
        </w:rPr>
        <w:t> &amp;</w:t>
      </w:r>
      <w:r>
        <w:rPr>
          <w:rFonts w:ascii="Times New Roman"/>
          <w:b/>
          <w:spacing w:val="-1"/>
          <w:sz w:val="24"/>
        </w:rPr>
        <w:t> Curriculum Committee</w:t>
      </w:r>
      <w:r>
        <w:rPr>
          <w:rFonts w:ascii="Times New Roman"/>
          <w:b/>
          <w:spacing w:val="3"/>
          <w:sz w:val="24"/>
        </w:rPr>
        <w:t> </w:t>
      </w:r>
      <w:r>
        <w:rPr>
          <w:rFonts w:ascii="Times New Roman"/>
          <w:b/>
          <w:spacing w:val="-1"/>
          <w:sz w:val="24"/>
        </w:rPr>
        <w:t>Members:</w:t>
        <w:tab/>
        <w:t>Director: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tabs>
          <w:tab w:pos="7014" w:val="left" w:leader="none"/>
        </w:tabs>
        <w:spacing w:line="20" w:lineRule="atLeast"/>
        <w:ind w:left="17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20.8pt;height:.8pt;mso-position-horizontal-relative:char;mso-position-vertical-relative:line" coordorigin="0,0" coordsize="2416,16">
            <v:group style="position:absolute;left:8;top:8;width:2400;height:2" coordorigin="8,8" coordsize="2400,2">
              <v:shape style="position:absolute;left:8;top:8;width:2400;height:2" coordorigin="8,8" coordsize="2400,0" path="m8,8l240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20.9pt;height:.8pt;mso-position-horizontal-relative:char;mso-position-vertical-relative:line" coordorigin="0,0" coordsize="2418,16">
            <v:group style="position:absolute;left:8;top:8;width:2403;height:2" coordorigin="8,8" coordsize="2403,2">
              <v:shape style="position:absolute;left:8;top:8;width:2403;height:2" coordorigin="8,8" coordsize="2403,0" path="m8,8l2410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0" w:lineRule="atLeast"/>
        <w:ind w:left="17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0.8pt;height:.8pt;mso-position-horizontal-relative:char;mso-position-vertical-relative:line" coordorigin="0,0" coordsize="2416,16">
            <v:group style="position:absolute;left:8;top:8;width:2400;height:2" coordorigin="8,8" coordsize="2400,2">
              <v:shape style="position:absolute;left:8;top:8;width:2400;height:2" coordorigin="8,8" coordsize="2400,0" path="m8,8l240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pgSz w:w="11910" w:h="16840"/>
      <w:pgMar w:top="1580" w:bottom="280" w:left="106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新細明體">
    <w:altName w:val="新細明體"/>
    <w:charset w:val="88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533" w:hanging="44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136" w:hanging="4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38" w:hanging="4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41" w:hanging="4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43" w:hanging="4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46" w:hanging="4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9" w:hanging="4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51" w:hanging="4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54" w:hanging="44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958" w:hanging="382"/>
        <w:jc w:val="left"/>
      </w:pPr>
      <w:rPr>
        <w:rFonts w:hint="default" w:ascii="Times New Roman" w:hAnsi="Times New Roman" w:eastAsia="Times New Roman"/>
        <w:spacing w:val="-3"/>
        <w:sz w:val="28"/>
        <w:szCs w:val="28"/>
      </w:rPr>
    </w:lvl>
    <w:lvl w:ilvl="1">
      <w:start w:val="1"/>
      <w:numFmt w:val="bullet"/>
      <w:lvlText w:val="•"/>
      <w:lvlJc w:val="left"/>
      <w:pPr>
        <w:ind w:left="1793" w:hanging="3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8" w:hanging="3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3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7" w:hanging="3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2" w:hanging="3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3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2" w:hanging="3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6" w:hanging="38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83"/>
      <w:ind w:left="118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2"/>
      <w:ind w:left="315" w:hanging="4"/>
      <w:outlineLvl w:val="1"/>
    </w:pPr>
    <w:rPr>
      <w:rFonts w:ascii="Times New Roman" w:hAnsi="Times New Roman" w:eastAsia="Times New Roman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國立中山大學環境工程研究所</dc:title>
  <dcterms:created xsi:type="dcterms:W3CDTF">2020-04-16T13:41:42Z</dcterms:created>
  <dcterms:modified xsi:type="dcterms:W3CDTF">2020-04-16T13:41:42Z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LastSaved">
    <vt:filetime>2020-04-16T00:00:00Z</vt:filetime>
  </property>
</Properties>
</file>