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9C749" w14:textId="68F3A3AA" w:rsidR="005A5805" w:rsidRPr="00FC4161" w:rsidRDefault="005A5805" w:rsidP="005A5805">
      <w:pPr>
        <w:spacing w:line="384" w:lineRule="exact"/>
        <w:jc w:val="center"/>
        <w:rPr>
          <w:rFonts w:ascii="Times New Roman" w:eastAsia="DengXian" w:hAnsi="Times New Roman" w:cs="Times New Roman"/>
          <w:kern w:val="0"/>
          <w:sz w:val="32"/>
          <w:szCs w:val="32"/>
          <w:lang w:eastAsia="zh-CN"/>
        </w:rPr>
      </w:pPr>
      <w:r w:rsidRPr="00FC4161">
        <w:rPr>
          <w:rFonts w:ascii="Times New Roman" w:eastAsia="DengXian" w:hAnsi="Times New Roman" w:cs="Times New Roman"/>
          <w:kern w:val="0"/>
          <w:sz w:val="32"/>
          <w:szCs w:val="32"/>
          <w:lang w:eastAsia="zh-CN"/>
        </w:rPr>
        <w:t>National Sun Yat-sen University</w:t>
      </w:r>
    </w:p>
    <w:p w14:paraId="65DAAB90" w14:textId="11952EF8" w:rsidR="005A5805" w:rsidRPr="00FC4161" w:rsidRDefault="005A5805" w:rsidP="005A5805">
      <w:pPr>
        <w:spacing w:line="384" w:lineRule="exact"/>
        <w:jc w:val="center"/>
        <w:rPr>
          <w:rFonts w:ascii="Times New Roman" w:eastAsia="DengXian" w:hAnsi="Times New Roman" w:cs="Times New Roman"/>
          <w:kern w:val="0"/>
          <w:sz w:val="32"/>
          <w:szCs w:val="32"/>
          <w:lang w:eastAsia="zh-CN"/>
        </w:rPr>
      </w:pPr>
      <w:r w:rsidRPr="00FC4161">
        <w:rPr>
          <w:rFonts w:ascii="Times New Roman" w:eastAsia="DengXian" w:hAnsi="Times New Roman" w:cs="Times New Roman"/>
          <w:kern w:val="0"/>
          <w:sz w:val="32"/>
          <w:szCs w:val="32"/>
          <w:lang w:eastAsia="zh-CN"/>
        </w:rPr>
        <w:t>Institute of Environmental Engineering</w:t>
      </w:r>
    </w:p>
    <w:p w14:paraId="7B389D6E" w14:textId="598AC530" w:rsidR="00472EEC" w:rsidRPr="00FC4161" w:rsidRDefault="00ED28CD" w:rsidP="005A5805">
      <w:pPr>
        <w:spacing w:line="384" w:lineRule="exact"/>
        <w:jc w:val="center"/>
        <w:rPr>
          <w:rFonts w:ascii="Times New Roman" w:eastAsia="DengXian" w:hAnsi="Times New Roman" w:cs="Times New Roman"/>
          <w:kern w:val="0"/>
          <w:sz w:val="32"/>
          <w:szCs w:val="32"/>
          <w:lang w:eastAsia="zh-CN"/>
        </w:rPr>
      </w:pPr>
      <w:r w:rsidRPr="00FC4161">
        <w:rPr>
          <w:rFonts w:ascii="Times New Roman" w:eastAsia="DengXian" w:hAnsi="Times New Roman" w:cs="Times New Roman"/>
          <w:kern w:val="0"/>
          <w:sz w:val="32"/>
          <w:szCs w:val="32"/>
          <w:lang w:eastAsia="zh-CN"/>
        </w:rPr>
        <w:t xml:space="preserve">Regulations </w:t>
      </w:r>
      <w:r w:rsidR="00DF7B23">
        <w:rPr>
          <w:rFonts w:ascii="Times New Roman" w:eastAsia="DengXian" w:hAnsi="Times New Roman" w:cs="Times New Roman"/>
          <w:kern w:val="0"/>
          <w:sz w:val="32"/>
          <w:szCs w:val="32"/>
          <w:lang w:eastAsia="zh-CN"/>
        </w:rPr>
        <w:t>for</w:t>
      </w:r>
      <w:r w:rsidRPr="00FC4161">
        <w:rPr>
          <w:rFonts w:ascii="Times New Roman" w:eastAsia="DengXian" w:hAnsi="Times New Roman" w:cs="Times New Roman"/>
          <w:kern w:val="0"/>
          <w:sz w:val="32"/>
          <w:szCs w:val="32"/>
          <w:lang w:eastAsia="zh-CN"/>
        </w:rPr>
        <w:t xml:space="preserve"> </w:t>
      </w:r>
      <w:r w:rsidR="005A5805" w:rsidRPr="00FC4161">
        <w:rPr>
          <w:rFonts w:ascii="Times New Roman" w:eastAsia="DengXian" w:hAnsi="Times New Roman" w:cs="Times New Roman" w:hint="eastAsia"/>
          <w:kern w:val="0"/>
          <w:sz w:val="32"/>
          <w:szCs w:val="32"/>
          <w:lang w:eastAsia="zh-CN"/>
        </w:rPr>
        <w:t>t</w:t>
      </w:r>
      <w:r w:rsidR="005A5805" w:rsidRPr="00FC4161">
        <w:rPr>
          <w:rFonts w:ascii="Times New Roman" w:eastAsia="DengXian" w:hAnsi="Times New Roman" w:cs="Times New Roman"/>
          <w:kern w:val="0"/>
          <w:sz w:val="32"/>
          <w:szCs w:val="32"/>
          <w:lang w:eastAsia="zh-CN"/>
        </w:rPr>
        <w:t>he Doctoral Qualifying and Degree Exams</w:t>
      </w:r>
    </w:p>
    <w:p w14:paraId="46394AA3" w14:textId="20C77D47" w:rsidR="005A5805" w:rsidRPr="001C5E34" w:rsidRDefault="005A5805" w:rsidP="006C54D1">
      <w:pPr>
        <w:spacing w:before="29" w:line="384" w:lineRule="exact"/>
        <w:jc w:val="center"/>
        <w:rPr>
          <w:rFonts w:ascii="Times New Roman" w:eastAsia="標楷體" w:hAnsi="Times New Roman" w:cs="Times New Roman"/>
          <w:kern w:val="0"/>
          <w:sz w:val="32"/>
          <w:szCs w:val="32"/>
        </w:rPr>
      </w:pPr>
    </w:p>
    <w:p w14:paraId="45FC9187" w14:textId="77777777" w:rsidR="00472EEC" w:rsidRPr="001C5E34" w:rsidRDefault="00DC5DA2" w:rsidP="006C54D1">
      <w:pPr>
        <w:spacing w:line="316" w:lineRule="exact"/>
        <w:ind w:right="2082"/>
        <w:jc w:val="center"/>
        <w:rPr>
          <w:rFonts w:ascii="Times New Roman" w:eastAsia="Times New Roman" w:hAnsi="Times New Roman" w:cs="Times New Roman"/>
          <w:bCs/>
          <w:kern w:val="0"/>
          <w:szCs w:val="24"/>
        </w:rPr>
      </w:pPr>
      <w:r w:rsidRPr="001C5E34">
        <w:rPr>
          <w:rFonts w:ascii="Times New Roman" w:eastAsia="Times New Roman" w:hAnsi="Times New Roman" w:cs="Times New Roman"/>
          <w:bCs/>
          <w:kern w:val="0"/>
          <w:szCs w:val="24"/>
        </w:rPr>
        <w:t xml:space="preserve">Applicable to students admitted as of the </w:t>
      </w:r>
      <w:r w:rsidRPr="001C5E34">
        <w:rPr>
          <w:rFonts w:ascii="Times New Roman" w:eastAsia="Times New Roman" w:hAnsi="Times New Roman" w:cs="Times New Roman"/>
          <w:b/>
          <w:bCs/>
          <w:kern w:val="0"/>
          <w:szCs w:val="24"/>
          <w:u w:val="single"/>
        </w:rPr>
        <w:t>2022</w:t>
      </w:r>
      <w:r w:rsidR="00472EEC" w:rsidRPr="001C5E34">
        <w:rPr>
          <w:rFonts w:ascii="Times New Roman" w:eastAsia="Times New Roman" w:hAnsi="Times New Roman" w:cs="Times New Roman"/>
          <w:b/>
          <w:bCs/>
          <w:kern w:val="0"/>
          <w:szCs w:val="24"/>
        </w:rPr>
        <w:t xml:space="preserve"> </w:t>
      </w:r>
      <w:r w:rsidRPr="001C5E34">
        <w:rPr>
          <w:rFonts w:ascii="Times New Roman" w:eastAsia="Times New Roman" w:hAnsi="Times New Roman" w:cs="Times New Roman"/>
          <w:bCs/>
          <w:kern w:val="0"/>
          <w:szCs w:val="24"/>
        </w:rPr>
        <w:t>academic year</w:t>
      </w:r>
    </w:p>
    <w:p w14:paraId="0567B898" w14:textId="77777777" w:rsidR="001835FD" w:rsidRPr="001C5E34" w:rsidRDefault="001835FD" w:rsidP="006C54D1">
      <w:pPr>
        <w:spacing w:line="316" w:lineRule="exact"/>
        <w:ind w:right="2082"/>
        <w:jc w:val="center"/>
        <w:rPr>
          <w:rFonts w:ascii="Times New Roman" w:eastAsia="Times New Roman" w:hAnsi="Times New Roman" w:cs="Times New Roman"/>
          <w:bCs/>
          <w:kern w:val="0"/>
          <w:szCs w:val="24"/>
        </w:rPr>
      </w:pPr>
    </w:p>
    <w:p w14:paraId="77215CCF" w14:textId="77777777" w:rsidR="00DC5DA2" w:rsidRPr="001C5E34" w:rsidRDefault="00DC5DA2" w:rsidP="001835FD">
      <w:pPr>
        <w:adjustRightInd w:val="0"/>
        <w:spacing w:line="200" w:lineRule="exact"/>
        <w:jc w:val="right"/>
        <w:textAlignment w:val="baseline"/>
        <w:rPr>
          <w:rFonts w:ascii="Times New Roman" w:eastAsia="標楷體" w:hAnsi="Times New Roman" w:cs="Times New Roman"/>
          <w:kern w:val="0"/>
          <w:sz w:val="16"/>
          <w:szCs w:val="16"/>
        </w:rPr>
      </w:pPr>
      <w:r w:rsidRPr="001C5E34">
        <w:rPr>
          <w:rFonts w:ascii="Times New Roman" w:eastAsia="標楷體" w:hAnsi="Times New Roman" w:cs="Times New Roman"/>
          <w:kern w:val="0"/>
          <w:sz w:val="16"/>
          <w:szCs w:val="16"/>
        </w:rPr>
        <w:t>Approved at the 2</w:t>
      </w:r>
      <w:r w:rsidRPr="001C5E34">
        <w:rPr>
          <w:rFonts w:ascii="Times New Roman" w:eastAsia="標楷體" w:hAnsi="Times New Roman" w:cs="Times New Roman"/>
          <w:kern w:val="0"/>
          <w:sz w:val="16"/>
          <w:szCs w:val="16"/>
          <w:vertAlign w:val="superscript"/>
        </w:rPr>
        <w:t>nd</w:t>
      </w:r>
      <w:r w:rsidRPr="001C5E34">
        <w:rPr>
          <w:rFonts w:ascii="Times New Roman" w:eastAsia="標楷體" w:hAnsi="Times New Roman" w:cs="Times New Roman"/>
          <w:kern w:val="0"/>
          <w:sz w:val="16"/>
          <w:szCs w:val="16"/>
        </w:rPr>
        <w:t xml:space="preserve"> Institute Affairs Meeting of the 2002 academic year on October 2, 2002</w:t>
      </w:r>
    </w:p>
    <w:p w14:paraId="55F256E0" w14:textId="77777777" w:rsidR="00472EEC" w:rsidRPr="001C5E34" w:rsidRDefault="00DC5DA2" w:rsidP="001835FD">
      <w:pPr>
        <w:adjustRightInd w:val="0"/>
        <w:spacing w:line="200" w:lineRule="exact"/>
        <w:jc w:val="right"/>
        <w:textAlignment w:val="baseline"/>
        <w:rPr>
          <w:rFonts w:ascii="Times New Roman" w:eastAsia="標楷體" w:hAnsi="Times New Roman" w:cs="Times New Roman"/>
          <w:kern w:val="0"/>
          <w:sz w:val="16"/>
          <w:szCs w:val="16"/>
        </w:rPr>
      </w:pPr>
      <w:r w:rsidRPr="001C5E34">
        <w:rPr>
          <w:rFonts w:ascii="Times New Roman" w:eastAsia="標楷體" w:hAnsi="Times New Roman" w:cs="Times New Roman"/>
          <w:kern w:val="0"/>
          <w:sz w:val="16"/>
          <w:szCs w:val="16"/>
        </w:rPr>
        <w:t>Approved at the 1</w:t>
      </w:r>
      <w:r w:rsidRPr="001C5E34">
        <w:rPr>
          <w:rFonts w:ascii="Times New Roman" w:eastAsia="標楷體" w:hAnsi="Times New Roman" w:cs="Times New Roman"/>
          <w:kern w:val="0"/>
          <w:sz w:val="16"/>
          <w:szCs w:val="16"/>
          <w:vertAlign w:val="superscript"/>
        </w:rPr>
        <w:t>st</w:t>
      </w:r>
      <w:r w:rsidRPr="001C5E34">
        <w:rPr>
          <w:rFonts w:ascii="Times New Roman" w:eastAsia="標楷體" w:hAnsi="Times New Roman" w:cs="Times New Roman"/>
          <w:kern w:val="0"/>
          <w:sz w:val="16"/>
          <w:szCs w:val="16"/>
        </w:rPr>
        <w:t xml:space="preserve"> </w:t>
      </w:r>
      <w:r w:rsidR="00F64A52" w:rsidRPr="001C5E34">
        <w:rPr>
          <w:rFonts w:ascii="Times New Roman" w:eastAsia="標楷體" w:hAnsi="Times New Roman" w:cs="Times New Roman"/>
          <w:kern w:val="0"/>
          <w:sz w:val="16"/>
          <w:szCs w:val="16"/>
        </w:rPr>
        <w:t>College</w:t>
      </w:r>
      <w:r w:rsidRPr="001C5E34">
        <w:rPr>
          <w:rFonts w:ascii="Times New Roman" w:eastAsia="標楷體" w:hAnsi="Times New Roman" w:cs="Times New Roman"/>
          <w:kern w:val="0"/>
          <w:sz w:val="16"/>
          <w:szCs w:val="16"/>
        </w:rPr>
        <w:t xml:space="preserve"> Affairs Meeting of the 2002 academic year on January 7, 2003</w:t>
      </w:r>
    </w:p>
    <w:p w14:paraId="4CFBBBF2" w14:textId="77777777" w:rsidR="00472EEC" w:rsidRPr="001C5E34" w:rsidRDefault="00DC5DA2" w:rsidP="001835FD">
      <w:pPr>
        <w:adjustRightInd w:val="0"/>
        <w:spacing w:line="200" w:lineRule="exact"/>
        <w:jc w:val="right"/>
        <w:textAlignment w:val="baseline"/>
        <w:rPr>
          <w:rFonts w:ascii="Times New Roman" w:eastAsia="標楷體" w:hAnsi="Times New Roman" w:cs="Times New Roman"/>
          <w:kern w:val="0"/>
          <w:sz w:val="16"/>
          <w:szCs w:val="16"/>
        </w:rPr>
      </w:pPr>
      <w:r w:rsidRPr="001C5E34">
        <w:rPr>
          <w:rFonts w:ascii="Times New Roman" w:eastAsia="標楷體" w:hAnsi="Times New Roman" w:cs="Times New Roman"/>
          <w:kern w:val="0"/>
          <w:sz w:val="16"/>
          <w:szCs w:val="16"/>
        </w:rPr>
        <w:t>Amended and approved at the 3</w:t>
      </w:r>
      <w:r w:rsidRPr="001C5E34">
        <w:rPr>
          <w:rFonts w:ascii="Times New Roman" w:eastAsia="標楷體" w:hAnsi="Times New Roman" w:cs="Times New Roman"/>
          <w:kern w:val="0"/>
          <w:sz w:val="16"/>
          <w:szCs w:val="16"/>
          <w:vertAlign w:val="superscript"/>
        </w:rPr>
        <w:t>rd</w:t>
      </w:r>
      <w:r w:rsidRPr="001C5E34">
        <w:rPr>
          <w:rFonts w:ascii="Times New Roman" w:eastAsia="標楷體" w:hAnsi="Times New Roman" w:cs="Times New Roman"/>
          <w:kern w:val="0"/>
          <w:sz w:val="16"/>
          <w:szCs w:val="16"/>
        </w:rPr>
        <w:t xml:space="preserve"> Institute Affairs Meeting of the 2004 academic year on December 23, 2004</w:t>
      </w:r>
    </w:p>
    <w:p w14:paraId="70661451" w14:textId="77777777" w:rsidR="00472EEC" w:rsidRPr="001C5E34" w:rsidRDefault="00F64A52" w:rsidP="001835FD">
      <w:pPr>
        <w:adjustRightInd w:val="0"/>
        <w:spacing w:line="200" w:lineRule="exact"/>
        <w:jc w:val="right"/>
        <w:textAlignment w:val="baseline"/>
        <w:rPr>
          <w:rFonts w:ascii="Times New Roman" w:eastAsia="標楷體" w:hAnsi="Times New Roman" w:cs="Times New Roman"/>
          <w:kern w:val="0"/>
          <w:sz w:val="16"/>
          <w:szCs w:val="16"/>
        </w:rPr>
      </w:pPr>
      <w:r w:rsidRPr="001C5E34">
        <w:rPr>
          <w:rFonts w:ascii="Times New Roman" w:eastAsia="DengXian" w:hAnsi="Times New Roman" w:cs="Times New Roman"/>
          <w:kern w:val="0"/>
          <w:sz w:val="16"/>
          <w:szCs w:val="16"/>
          <w:lang w:eastAsia="zh-CN"/>
        </w:rPr>
        <w:t>Amended and approved at the 1</w:t>
      </w:r>
      <w:r w:rsidRPr="001C5E34">
        <w:rPr>
          <w:rFonts w:ascii="Times New Roman" w:eastAsia="DengXian" w:hAnsi="Times New Roman" w:cs="Times New Roman"/>
          <w:kern w:val="0"/>
          <w:sz w:val="16"/>
          <w:szCs w:val="16"/>
          <w:vertAlign w:val="superscript"/>
          <w:lang w:eastAsia="zh-CN"/>
        </w:rPr>
        <w:t>st</w:t>
      </w:r>
      <w:r w:rsidRPr="001C5E34">
        <w:rPr>
          <w:rFonts w:ascii="Times New Roman" w:eastAsia="DengXian" w:hAnsi="Times New Roman" w:cs="Times New Roman"/>
          <w:kern w:val="0"/>
          <w:sz w:val="16"/>
          <w:szCs w:val="16"/>
          <w:lang w:eastAsia="zh-CN"/>
        </w:rPr>
        <w:t xml:space="preserve"> College Affairs Meeting of the 2004 academic year on January 25, 2005</w:t>
      </w:r>
    </w:p>
    <w:p w14:paraId="17266CBA" w14:textId="77777777" w:rsidR="00472EEC" w:rsidRPr="001C5E34" w:rsidRDefault="00F64A52" w:rsidP="001835FD">
      <w:pPr>
        <w:adjustRightInd w:val="0"/>
        <w:spacing w:line="200" w:lineRule="exact"/>
        <w:jc w:val="right"/>
        <w:textAlignment w:val="baseline"/>
        <w:rPr>
          <w:rFonts w:ascii="Times New Roman" w:eastAsia="標楷體" w:hAnsi="Times New Roman" w:cs="Times New Roman"/>
          <w:kern w:val="0"/>
          <w:sz w:val="16"/>
          <w:szCs w:val="16"/>
        </w:rPr>
      </w:pPr>
      <w:r w:rsidRPr="001C5E34">
        <w:rPr>
          <w:rFonts w:ascii="Times New Roman" w:eastAsia="標楷體" w:hAnsi="Times New Roman" w:cs="Times New Roman"/>
          <w:kern w:val="0"/>
          <w:sz w:val="16"/>
          <w:szCs w:val="16"/>
        </w:rPr>
        <w:t>Amended and approved at the 4</w:t>
      </w:r>
      <w:r w:rsidRPr="001C5E34">
        <w:rPr>
          <w:rFonts w:ascii="Times New Roman" w:eastAsia="標楷體" w:hAnsi="Times New Roman" w:cs="Times New Roman"/>
          <w:kern w:val="0"/>
          <w:sz w:val="16"/>
          <w:szCs w:val="16"/>
          <w:vertAlign w:val="superscript"/>
        </w:rPr>
        <w:t>th</w:t>
      </w:r>
      <w:r w:rsidRPr="001C5E34">
        <w:rPr>
          <w:rFonts w:ascii="Times New Roman" w:eastAsia="標楷體" w:hAnsi="Times New Roman" w:cs="Times New Roman"/>
          <w:kern w:val="0"/>
          <w:sz w:val="16"/>
          <w:szCs w:val="16"/>
        </w:rPr>
        <w:t xml:space="preserve"> Institute Affairs Meeting of the 2006 academic year on March 2, 2007</w:t>
      </w:r>
    </w:p>
    <w:p w14:paraId="3825D471" w14:textId="77777777" w:rsidR="00472EEC" w:rsidRPr="001C5E34" w:rsidRDefault="00F64A52" w:rsidP="001835FD">
      <w:pPr>
        <w:adjustRightInd w:val="0"/>
        <w:spacing w:line="200" w:lineRule="exact"/>
        <w:jc w:val="right"/>
        <w:textAlignment w:val="baseline"/>
        <w:rPr>
          <w:rFonts w:ascii="Times New Roman" w:eastAsia="標楷體" w:hAnsi="Times New Roman" w:cs="Times New Roman"/>
          <w:kern w:val="0"/>
          <w:sz w:val="16"/>
          <w:szCs w:val="16"/>
        </w:rPr>
      </w:pPr>
      <w:r w:rsidRPr="001C5E34">
        <w:rPr>
          <w:rFonts w:ascii="Times New Roman" w:eastAsia="DengXian" w:hAnsi="Times New Roman" w:cs="Times New Roman"/>
          <w:kern w:val="0"/>
          <w:sz w:val="16"/>
          <w:szCs w:val="16"/>
          <w:lang w:eastAsia="zh-CN"/>
        </w:rPr>
        <w:t>Amended and approved at the 4</w:t>
      </w:r>
      <w:r w:rsidRPr="001C5E34">
        <w:rPr>
          <w:rFonts w:ascii="Times New Roman" w:eastAsia="DengXian" w:hAnsi="Times New Roman" w:cs="Times New Roman"/>
          <w:kern w:val="0"/>
          <w:sz w:val="16"/>
          <w:szCs w:val="16"/>
          <w:vertAlign w:val="superscript"/>
          <w:lang w:eastAsia="zh-CN"/>
        </w:rPr>
        <w:t>th</w:t>
      </w:r>
      <w:r w:rsidRPr="001C5E34">
        <w:rPr>
          <w:rFonts w:ascii="Times New Roman" w:eastAsia="DengXian" w:hAnsi="Times New Roman" w:cs="Times New Roman"/>
          <w:kern w:val="0"/>
          <w:sz w:val="16"/>
          <w:szCs w:val="16"/>
          <w:lang w:eastAsia="zh-CN"/>
        </w:rPr>
        <w:t xml:space="preserve"> College Affairs Meeting of the 2006 academic year on March 13, 2007</w:t>
      </w:r>
    </w:p>
    <w:p w14:paraId="1E53C7B9" w14:textId="77777777" w:rsidR="00F64A52" w:rsidRPr="001C5E34" w:rsidRDefault="00F64A52" w:rsidP="001835FD">
      <w:pPr>
        <w:adjustRightInd w:val="0"/>
        <w:spacing w:line="200" w:lineRule="exact"/>
        <w:jc w:val="right"/>
        <w:textAlignment w:val="baseline"/>
        <w:rPr>
          <w:rFonts w:ascii="Times New Roman" w:eastAsia="標楷體" w:hAnsi="Times New Roman" w:cs="Times New Roman"/>
          <w:kern w:val="0"/>
          <w:sz w:val="16"/>
          <w:szCs w:val="16"/>
        </w:rPr>
      </w:pPr>
      <w:r w:rsidRPr="001C5E34">
        <w:rPr>
          <w:rFonts w:ascii="Times New Roman" w:eastAsia="標楷體" w:hAnsi="Times New Roman" w:cs="Times New Roman"/>
          <w:kern w:val="0"/>
          <w:sz w:val="16"/>
          <w:szCs w:val="16"/>
        </w:rPr>
        <w:t>Amended and approved at the 9</w:t>
      </w:r>
      <w:r w:rsidRPr="001C5E34">
        <w:rPr>
          <w:rFonts w:ascii="Times New Roman" w:eastAsia="標楷體" w:hAnsi="Times New Roman" w:cs="Times New Roman"/>
          <w:kern w:val="0"/>
          <w:sz w:val="16"/>
          <w:szCs w:val="16"/>
          <w:vertAlign w:val="superscript"/>
        </w:rPr>
        <w:t>th</w:t>
      </w:r>
      <w:r w:rsidRPr="001C5E34">
        <w:rPr>
          <w:rFonts w:ascii="Times New Roman" w:eastAsia="標楷體" w:hAnsi="Times New Roman" w:cs="Times New Roman"/>
          <w:kern w:val="0"/>
          <w:sz w:val="16"/>
          <w:szCs w:val="16"/>
        </w:rPr>
        <w:t xml:space="preserve"> Institute Affairs Meeting of the 2008 academic year on April 10, 2009</w:t>
      </w:r>
    </w:p>
    <w:p w14:paraId="0F21C16D" w14:textId="77777777" w:rsidR="00472EEC" w:rsidRPr="001C5E34" w:rsidRDefault="00F64A52" w:rsidP="001835FD">
      <w:pPr>
        <w:adjustRightInd w:val="0"/>
        <w:spacing w:line="200" w:lineRule="exact"/>
        <w:jc w:val="right"/>
        <w:textAlignment w:val="baseline"/>
        <w:rPr>
          <w:rFonts w:ascii="Times New Roman" w:eastAsia="標楷體" w:hAnsi="Times New Roman" w:cs="Times New Roman"/>
          <w:kern w:val="0"/>
          <w:sz w:val="16"/>
          <w:szCs w:val="16"/>
        </w:rPr>
      </w:pPr>
      <w:r w:rsidRPr="001C5E34">
        <w:rPr>
          <w:rFonts w:ascii="Times New Roman" w:eastAsia="標楷體" w:hAnsi="Times New Roman" w:cs="Times New Roman"/>
          <w:kern w:val="0"/>
          <w:sz w:val="16"/>
          <w:szCs w:val="16"/>
        </w:rPr>
        <w:t>Amended and approved at the 4</w:t>
      </w:r>
      <w:r w:rsidRPr="001C5E34">
        <w:rPr>
          <w:rFonts w:ascii="Times New Roman" w:eastAsia="標楷體" w:hAnsi="Times New Roman" w:cs="Times New Roman"/>
          <w:kern w:val="0"/>
          <w:sz w:val="16"/>
          <w:szCs w:val="16"/>
          <w:vertAlign w:val="superscript"/>
        </w:rPr>
        <w:t>th</w:t>
      </w:r>
      <w:r w:rsidRPr="001C5E34">
        <w:rPr>
          <w:rFonts w:ascii="Times New Roman" w:eastAsia="標楷體" w:hAnsi="Times New Roman" w:cs="Times New Roman"/>
          <w:kern w:val="0"/>
          <w:sz w:val="16"/>
          <w:szCs w:val="16"/>
        </w:rPr>
        <w:t xml:space="preserve"> College Affairs Meeting of the 2008 academic year on June 10, 2009</w:t>
      </w:r>
    </w:p>
    <w:p w14:paraId="1D063570" w14:textId="77777777" w:rsidR="00472EEC" w:rsidRPr="001C5E34" w:rsidRDefault="00F64A52" w:rsidP="001835FD">
      <w:pPr>
        <w:adjustRightInd w:val="0"/>
        <w:spacing w:line="200" w:lineRule="exact"/>
        <w:jc w:val="right"/>
        <w:textAlignment w:val="baseline"/>
        <w:rPr>
          <w:rFonts w:ascii="Times New Roman" w:eastAsia="標楷體" w:hAnsi="Times New Roman" w:cs="Times New Roman"/>
          <w:kern w:val="0"/>
          <w:sz w:val="16"/>
          <w:szCs w:val="16"/>
        </w:rPr>
      </w:pPr>
      <w:r w:rsidRPr="001C5E34">
        <w:rPr>
          <w:rFonts w:ascii="Times New Roman" w:eastAsia="標楷體" w:hAnsi="Times New Roman" w:cs="Times New Roman"/>
          <w:kern w:val="0"/>
          <w:sz w:val="16"/>
          <w:szCs w:val="16"/>
        </w:rPr>
        <w:t>Amended and approved at the 5</w:t>
      </w:r>
      <w:r w:rsidRPr="001C5E34">
        <w:rPr>
          <w:rFonts w:ascii="Times New Roman" w:eastAsia="標楷體" w:hAnsi="Times New Roman" w:cs="Times New Roman"/>
          <w:kern w:val="0"/>
          <w:sz w:val="16"/>
          <w:szCs w:val="16"/>
          <w:vertAlign w:val="superscript"/>
        </w:rPr>
        <w:t>th</w:t>
      </w:r>
      <w:r w:rsidRPr="001C5E34">
        <w:rPr>
          <w:rFonts w:ascii="Times New Roman" w:eastAsia="標楷體" w:hAnsi="Times New Roman" w:cs="Times New Roman"/>
          <w:kern w:val="0"/>
          <w:sz w:val="16"/>
          <w:szCs w:val="16"/>
        </w:rPr>
        <w:t xml:space="preserve"> </w:t>
      </w:r>
      <w:r w:rsidR="00900D41" w:rsidRPr="001C5E34">
        <w:rPr>
          <w:rFonts w:ascii="Times New Roman" w:eastAsia="標楷體" w:hAnsi="Times New Roman" w:cs="Times New Roman"/>
          <w:kern w:val="0"/>
          <w:sz w:val="16"/>
          <w:szCs w:val="16"/>
        </w:rPr>
        <w:t>Institute Affairs Meeting of the 2010 academic year on January 13, 2011</w:t>
      </w:r>
    </w:p>
    <w:p w14:paraId="123CBE11" w14:textId="77777777" w:rsidR="00472EEC" w:rsidRPr="001C5E34" w:rsidRDefault="002B79A0" w:rsidP="001835FD">
      <w:pPr>
        <w:adjustRightInd w:val="0"/>
        <w:spacing w:line="200" w:lineRule="exact"/>
        <w:jc w:val="right"/>
        <w:textAlignment w:val="baseline"/>
        <w:rPr>
          <w:rFonts w:ascii="Times New Roman" w:eastAsia="標楷體" w:hAnsi="Times New Roman" w:cs="Times New Roman"/>
          <w:kern w:val="0"/>
          <w:sz w:val="16"/>
          <w:szCs w:val="16"/>
        </w:rPr>
      </w:pPr>
      <w:r w:rsidRPr="001C5E34">
        <w:rPr>
          <w:rFonts w:ascii="Times New Roman" w:eastAsia="DengXian" w:hAnsi="Times New Roman" w:cs="Times New Roman"/>
          <w:kern w:val="0"/>
          <w:sz w:val="16"/>
          <w:szCs w:val="16"/>
          <w:lang w:eastAsia="zh-CN"/>
        </w:rPr>
        <w:t>Amended and approved at the 3</w:t>
      </w:r>
      <w:r w:rsidRPr="001C5E34">
        <w:rPr>
          <w:rFonts w:ascii="Times New Roman" w:eastAsia="DengXian" w:hAnsi="Times New Roman" w:cs="Times New Roman"/>
          <w:kern w:val="0"/>
          <w:sz w:val="16"/>
          <w:szCs w:val="16"/>
          <w:vertAlign w:val="superscript"/>
          <w:lang w:eastAsia="zh-CN"/>
        </w:rPr>
        <w:t>rd</w:t>
      </w:r>
      <w:r w:rsidRPr="001C5E34">
        <w:rPr>
          <w:rFonts w:ascii="Times New Roman" w:eastAsia="DengXian" w:hAnsi="Times New Roman" w:cs="Times New Roman"/>
          <w:kern w:val="0"/>
          <w:sz w:val="16"/>
          <w:szCs w:val="16"/>
          <w:lang w:eastAsia="zh-CN"/>
        </w:rPr>
        <w:t xml:space="preserve"> College Affairs Meeting of the 2010 academic year on March 9, 2011</w:t>
      </w:r>
    </w:p>
    <w:p w14:paraId="3F544461" w14:textId="77777777" w:rsidR="00472EEC" w:rsidRPr="001C5E34" w:rsidRDefault="002B79A0" w:rsidP="001835FD">
      <w:pPr>
        <w:adjustRightInd w:val="0"/>
        <w:spacing w:line="200" w:lineRule="exact"/>
        <w:jc w:val="right"/>
        <w:textAlignment w:val="baseline"/>
        <w:rPr>
          <w:rFonts w:ascii="Times New Roman" w:eastAsia="標楷體" w:hAnsi="Times New Roman" w:cs="Times New Roman"/>
          <w:kern w:val="0"/>
          <w:sz w:val="16"/>
          <w:szCs w:val="16"/>
        </w:rPr>
      </w:pPr>
      <w:r w:rsidRPr="001C5E34">
        <w:rPr>
          <w:rFonts w:ascii="Times New Roman" w:eastAsia="標楷體" w:hAnsi="Times New Roman" w:cs="Times New Roman"/>
          <w:kern w:val="0"/>
          <w:sz w:val="16"/>
          <w:szCs w:val="16"/>
        </w:rPr>
        <w:t>Amended and approved at the 6</w:t>
      </w:r>
      <w:r w:rsidRPr="001C5E34">
        <w:rPr>
          <w:rFonts w:ascii="Times New Roman" w:eastAsia="標楷體" w:hAnsi="Times New Roman" w:cs="Times New Roman"/>
          <w:kern w:val="0"/>
          <w:sz w:val="16"/>
          <w:szCs w:val="16"/>
          <w:vertAlign w:val="superscript"/>
        </w:rPr>
        <w:t>th</w:t>
      </w:r>
      <w:r w:rsidRPr="001C5E34">
        <w:rPr>
          <w:rFonts w:ascii="Times New Roman" w:eastAsia="標楷體" w:hAnsi="Times New Roman" w:cs="Times New Roman"/>
          <w:kern w:val="0"/>
          <w:sz w:val="16"/>
          <w:szCs w:val="16"/>
        </w:rPr>
        <w:t xml:space="preserve"> Institute Affairs Meeting of the 2011 academic year on February 24, 2012</w:t>
      </w:r>
    </w:p>
    <w:p w14:paraId="1ED00B8A" w14:textId="77777777" w:rsidR="00472EEC" w:rsidRPr="001C5E34" w:rsidRDefault="00061B72" w:rsidP="001835FD">
      <w:pPr>
        <w:adjustRightInd w:val="0"/>
        <w:spacing w:line="200" w:lineRule="exact"/>
        <w:jc w:val="right"/>
        <w:textAlignment w:val="baseline"/>
        <w:rPr>
          <w:rFonts w:ascii="Times New Roman" w:eastAsia="標楷體" w:hAnsi="Times New Roman" w:cs="Times New Roman"/>
          <w:kern w:val="0"/>
          <w:sz w:val="16"/>
          <w:szCs w:val="16"/>
        </w:rPr>
      </w:pPr>
      <w:r w:rsidRPr="001C5E34">
        <w:rPr>
          <w:rFonts w:ascii="Times New Roman" w:eastAsia="DengXian" w:hAnsi="Times New Roman" w:cs="Times New Roman"/>
          <w:kern w:val="0"/>
          <w:sz w:val="16"/>
          <w:szCs w:val="16"/>
          <w:lang w:eastAsia="zh-CN"/>
        </w:rPr>
        <w:t>Amended and approved at the 3</w:t>
      </w:r>
      <w:r w:rsidRPr="001C5E34">
        <w:rPr>
          <w:rFonts w:ascii="Times New Roman" w:eastAsia="DengXian" w:hAnsi="Times New Roman" w:cs="Times New Roman"/>
          <w:kern w:val="0"/>
          <w:sz w:val="16"/>
          <w:szCs w:val="16"/>
          <w:vertAlign w:val="superscript"/>
          <w:lang w:eastAsia="zh-CN"/>
        </w:rPr>
        <w:t>rd</w:t>
      </w:r>
      <w:r w:rsidRPr="001C5E34">
        <w:rPr>
          <w:rFonts w:ascii="Times New Roman" w:eastAsia="DengXian" w:hAnsi="Times New Roman" w:cs="Times New Roman"/>
          <w:kern w:val="0"/>
          <w:sz w:val="16"/>
          <w:szCs w:val="16"/>
          <w:lang w:eastAsia="zh-CN"/>
        </w:rPr>
        <w:t xml:space="preserve"> College Affairs Meeting of the 2011 academic year on March 7, 2012</w:t>
      </w:r>
    </w:p>
    <w:p w14:paraId="2E577FDB" w14:textId="77777777" w:rsidR="00472EEC" w:rsidRPr="001C5E34" w:rsidRDefault="00061B72" w:rsidP="001835FD">
      <w:pPr>
        <w:adjustRightInd w:val="0"/>
        <w:spacing w:line="200" w:lineRule="exact"/>
        <w:jc w:val="right"/>
        <w:textAlignment w:val="baseline"/>
        <w:rPr>
          <w:rFonts w:ascii="Times New Roman" w:eastAsia="標楷體" w:hAnsi="Times New Roman" w:cs="Times New Roman"/>
          <w:kern w:val="0"/>
          <w:sz w:val="16"/>
          <w:szCs w:val="16"/>
        </w:rPr>
      </w:pPr>
      <w:r w:rsidRPr="001C5E34">
        <w:rPr>
          <w:rFonts w:ascii="Times New Roman" w:eastAsia="標楷體" w:hAnsi="Times New Roman" w:cs="Times New Roman"/>
          <w:kern w:val="0"/>
          <w:sz w:val="16"/>
          <w:szCs w:val="16"/>
        </w:rPr>
        <w:t>Amended and approved at the 7</w:t>
      </w:r>
      <w:r w:rsidRPr="001C5E34">
        <w:rPr>
          <w:rFonts w:ascii="Times New Roman" w:eastAsia="標楷體" w:hAnsi="Times New Roman" w:cs="Times New Roman"/>
          <w:kern w:val="0"/>
          <w:sz w:val="16"/>
          <w:szCs w:val="16"/>
          <w:vertAlign w:val="superscript"/>
        </w:rPr>
        <w:t>th</w:t>
      </w:r>
      <w:r w:rsidRPr="001C5E34">
        <w:rPr>
          <w:rFonts w:ascii="Times New Roman" w:eastAsia="標楷體" w:hAnsi="Times New Roman" w:cs="Times New Roman"/>
          <w:kern w:val="0"/>
          <w:sz w:val="16"/>
          <w:szCs w:val="16"/>
        </w:rPr>
        <w:t xml:space="preserve"> Institute Affairs Meeting of the 2011 academic year on April 13, 2012</w:t>
      </w:r>
    </w:p>
    <w:p w14:paraId="6DD0BC6A" w14:textId="77777777" w:rsidR="00472EEC" w:rsidRPr="001C5E34" w:rsidRDefault="00F7638B" w:rsidP="001835FD">
      <w:pPr>
        <w:adjustRightInd w:val="0"/>
        <w:spacing w:line="200" w:lineRule="exact"/>
        <w:jc w:val="right"/>
        <w:textAlignment w:val="baseline"/>
        <w:rPr>
          <w:rFonts w:ascii="Times New Roman" w:eastAsia="標楷體" w:hAnsi="Times New Roman" w:cs="Times New Roman"/>
          <w:kern w:val="0"/>
          <w:sz w:val="16"/>
          <w:szCs w:val="16"/>
        </w:rPr>
      </w:pPr>
      <w:r w:rsidRPr="001C5E34">
        <w:rPr>
          <w:rFonts w:ascii="Times New Roman" w:eastAsia="DengXian" w:hAnsi="Times New Roman" w:cs="Times New Roman"/>
          <w:color w:val="000000"/>
          <w:kern w:val="0"/>
          <w:sz w:val="16"/>
          <w:szCs w:val="16"/>
          <w:lang w:eastAsia="zh-CN"/>
        </w:rPr>
        <w:t>Amended and approved at the 5</w:t>
      </w:r>
      <w:r w:rsidRPr="001C5E34">
        <w:rPr>
          <w:rFonts w:ascii="Times New Roman" w:eastAsia="DengXian" w:hAnsi="Times New Roman" w:cs="Times New Roman"/>
          <w:color w:val="000000"/>
          <w:kern w:val="0"/>
          <w:sz w:val="16"/>
          <w:szCs w:val="16"/>
          <w:vertAlign w:val="superscript"/>
          <w:lang w:eastAsia="zh-CN"/>
        </w:rPr>
        <w:t>th</w:t>
      </w:r>
      <w:r w:rsidRPr="001C5E34">
        <w:rPr>
          <w:rFonts w:ascii="Times New Roman" w:eastAsia="DengXian" w:hAnsi="Times New Roman" w:cs="Times New Roman"/>
          <w:color w:val="000000"/>
          <w:kern w:val="0"/>
          <w:sz w:val="16"/>
          <w:szCs w:val="16"/>
          <w:lang w:eastAsia="zh-CN"/>
        </w:rPr>
        <w:t xml:space="preserve"> College Affairs Meeting of the 2011 academic year on May 24, 2012</w:t>
      </w:r>
    </w:p>
    <w:p w14:paraId="7BD90FC3" w14:textId="77777777" w:rsidR="00472EEC" w:rsidRPr="001C5E34" w:rsidRDefault="00F7638B" w:rsidP="001835FD">
      <w:pPr>
        <w:adjustRightInd w:val="0"/>
        <w:spacing w:line="200" w:lineRule="exact"/>
        <w:jc w:val="right"/>
        <w:textAlignment w:val="baseline"/>
        <w:rPr>
          <w:rFonts w:ascii="Times New Roman" w:eastAsia="標楷體" w:hAnsi="Times New Roman" w:cs="Times New Roman"/>
          <w:kern w:val="0"/>
          <w:sz w:val="16"/>
          <w:szCs w:val="16"/>
        </w:rPr>
      </w:pPr>
      <w:r w:rsidRPr="001C5E34">
        <w:rPr>
          <w:rFonts w:ascii="Times New Roman" w:eastAsia="標楷體" w:hAnsi="Times New Roman" w:cs="Times New Roman"/>
          <w:kern w:val="0"/>
          <w:sz w:val="16"/>
          <w:szCs w:val="16"/>
        </w:rPr>
        <w:t xml:space="preserve">Amended </w:t>
      </w:r>
      <w:r w:rsidR="009A6802" w:rsidRPr="001C5E34">
        <w:rPr>
          <w:rFonts w:ascii="Times New Roman" w:eastAsia="標楷體" w:hAnsi="Times New Roman" w:cs="Times New Roman"/>
          <w:kern w:val="0"/>
          <w:sz w:val="16"/>
          <w:szCs w:val="16"/>
        </w:rPr>
        <w:t>and approved at the 8</w:t>
      </w:r>
      <w:r w:rsidR="009A6802" w:rsidRPr="001C5E34">
        <w:rPr>
          <w:rFonts w:ascii="Times New Roman" w:eastAsia="標楷體" w:hAnsi="Times New Roman" w:cs="Times New Roman"/>
          <w:kern w:val="0"/>
          <w:sz w:val="16"/>
          <w:szCs w:val="16"/>
          <w:vertAlign w:val="superscript"/>
        </w:rPr>
        <w:t>th</w:t>
      </w:r>
      <w:r w:rsidR="009A6802" w:rsidRPr="001C5E34">
        <w:rPr>
          <w:rFonts w:ascii="Times New Roman" w:eastAsia="標楷體" w:hAnsi="Times New Roman" w:cs="Times New Roman"/>
          <w:kern w:val="0"/>
          <w:sz w:val="16"/>
          <w:szCs w:val="16"/>
        </w:rPr>
        <w:t xml:space="preserve"> Institute Affairs Meeting of the 2012 academic year on June 18, 2013</w:t>
      </w:r>
    </w:p>
    <w:p w14:paraId="513EA35A" w14:textId="77777777" w:rsidR="00472EEC" w:rsidRPr="001C5E34" w:rsidRDefault="009A6802" w:rsidP="001835FD">
      <w:pPr>
        <w:adjustRightInd w:val="0"/>
        <w:spacing w:line="200" w:lineRule="exact"/>
        <w:jc w:val="right"/>
        <w:textAlignment w:val="baseline"/>
        <w:rPr>
          <w:rFonts w:ascii="Times New Roman" w:eastAsia="標楷體" w:hAnsi="Times New Roman" w:cs="Times New Roman"/>
          <w:kern w:val="0"/>
          <w:sz w:val="16"/>
          <w:szCs w:val="16"/>
        </w:rPr>
      </w:pPr>
      <w:r w:rsidRPr="001C5E34">
        <w:rPr>
          <w:rFonts w:ascii="Times New Roman" w:eastAsia="DengXian" w:hAnsi="Times New Roman" w:cs="Times New Roman"/>
          <w:kern w:val="0"/>
          <w:sz w:val="16"/>
          <w:szCs w:val="16"/>
          <w:lang w:eastAsia="zh-CN"/>
        </w:rPr>
        <w:t>Amended and approved at the 1</w:t>
      </w:r>
      <w:r w:rsidRPr="001C5E34">
        <w:rPr>
          <w:rFonts w:ascii="Times New Roman" w:eastAsia="DengXian" w:hAnsi="Times New Roman" w:cs="Times New Roman"/>
          <w:kern w:val="0"/>
          <w:sz w:val="16"/>
          <w:szCs w:val="16"/>
          <w:vertAlign w:val="superscript"/>
          <w:lang w:eastAsia="zh-CN"/>
        </w:rPr>
        <w:t>st</w:t>
      </w:r>
      <w:r w:rsidRPr="001C5E34">
        <w:rPr>
          <w:rFonts w:ascii="Times New Roman" w:eastAsia="DengXian" w:hAnsi="Times New Roman" w:cs="Times New Roman"/>
          <w:kern w:val="0"/>
          <w:sz w:val="16"/>
          <w:szCs w:val="16"/>
          <w:lang w:eastAsia="zh-CN"/>
        </w:rPr>
        <w:t xml:space="preserve"> College Affairs Meeting of the 2013 academic year on September 17, 2013</w:t>
      </w:r>
    </w:p>
    <w:p w14:paraId="6B0D82BE" w14:textId="77777777" w:rsidR="00472EEC" w:rsidRPr="001C5E34" w:rsidRDefault="009A6802" w:rsidP="001835FD">
      <w:pPr>
        <w:adjustRightInd w:val="0"/>
        <w:spacing w:line="200" w:lineRule="exact"/>
        <w:jc w:val="right"/>
        <w:textAlignment w:val="baseline"/>
        <w:rPr>
          <w:rFonts w:ascii="Times New Roman" w:eastAsia="標楷體" w:hAnsi="Times New Roman" w:cs="Times New Roman"/>
          <w:kern w:val="0"/>
          <w:sz w:val="16"/>
          <w:szCs w:val="16"/>
        </w:rPr>
      </w:pPr>
      <w:r w:rsidRPr="001C5E34">
        <w:rPr>
          <w:rFonts w:ascii="Times New Roman" w:eastAsia="標楷體" w:hAnsi="Times New Roman" w:cs="Times New Roman"/>
          <w:kern w:val="0"/>
          <w:sz w:val="16"/>
          <w:szCs w:val="16"/>
        </w:rPr>
        <w:t>Amended and approved at the 4</w:t>
      </w:r>
      <w:r w:rsidRPr="001C5E34">
        <w:rPr>
          <w:rFonts w:ascii="Times New Roman" w:eastAsia="標楷體" w:hAnsi="Times New Roman" w:cs="Times New Roman"/>
          <w:kern w:val="0"/>
          <w:sz w:val="16"/>
          <w:szCs w:val="16"/>
          <w:vertAlign w:val="superscript"/>
        </w:rPr>
        <w:t>th</w:t>
      </w:r>
      <w:r w:rsidRPr="001C5E34">
        <w:rPr>
          <w:rFonts w:ascii="Times New Roman" w:eastAsia="標楷體" w:hAnsi="Times New Roman" w:cs="Times New Roman"/>
          <w:kern w:val="0"/>
          <w:sz w:val="16"/>
          <w:szCs w:val="16"/>
        </w:rPr>
        <w:t xml:space="preserve"> Institute Affairs Meeting of the 2014 academic year on March 17, 2015</w:t>
      </w:r>
    </w:p>
    <w:p w14:paraId="005DA512" w14:textId="77777777" w:rsidR="00472EEC" w:rsidRPr="001C5E34" w:rsidRDefault="009A6802" w:rsidP="001835FD">
      <w:pPr>
        <w:adjustRightInd w:val="0"/>
        <w:spacing w:line="240" w:lineRule="exact"/>
        <w:jc w:val="right"/>
        <w:textAlignment w:val="baseline"/>
        <w:rPr>
          <w:rFonts w:ascii="Times New Roman" w:eastAsia="標楷體" w:hAnsi="Times New Roman" w:cs="Times New Roman"/>
          <w:kern w:val="0"/>
          <w:sz w:val="16"/>
          <w:szCs w:val="16"/>
        </w:rPr>
      </w:pPr>
      <w:r w:rsidRPr="001C5E34">
        <w:rPr>
          <w:rFonts w:ascii="Times New Roman" w:eastAsia="DengXian" w:hAnsi="Times New Roman" w:cs="Times New Roman"/>
          <w:kern w:val="0"/>
          <w:sz w:val="16"/>
          <w:szCs w:val="16"/>
          <w:lang w:eastAsia="zh-CN"/>
        </w:rPr>
        <w:t>Amended and approved at the 2</w:t>
      </w:r>
      <w:r w:rsidRPr="001C5E34">
        <w:rPr>
          <w:rFonts w:ascii="Times New Roman" w:eastAsia="DengXian" w:hAnsi="Times New Roman" w:cs="Times New Roman"/>
          <w:kern w:val="0"/>
          <w:sz w:val="16"/>
          <w:szCs w:val="16"/>
          <w:vertAlign w:val="superscript"/>
          <w:lang w:eastAsia="zh-CN"/>
        </w:rPr>
        <w:t>nd</w:t>
      </w:r>
      <w:r w:rsidRPr="001C5E34">
        <w:rPr>
          <w:rFonts w:ascii="Times New Roman" w:eastAsia="DengXian" w:hAnsi="Times New Roman" w:cs="Times New Roman"/>
          <w:kern w:val="0"/>
          <w:sz w:val="16"/>
          <w:szCs w:val="16"/>
          <w:lang w:eastAsia="zh-CN"/>
        </w:rPr>
        <w:t xml:space="preserve"> College Affairs Meeting of the 2014 academic year on April 15, 2015</w:t>
      </w:r>
    </w:p>
    <w:p w14:paraId="23924256" w14:textId="77777777" w:rsidR="00472EEC" w:rsidRPr="001C5E34" w:rsidRDefault="009A6802" w:rsidP="001835FD">
      <w:pPr>
        <w:adjustRightInd w:val="0"/>
        <w:spacing w:line="240" w:lineRule="exact"/>
        <w:jc w:val="right"/>
        <w:textAlignment w:val="baseline"/>
        <w:rPr>
          <w:rFonts w:ascii="Times New Roman" w:eastAsia="標楷體" w:hAnsi="Times New Roman" w:cs="Times New Roman"/>
          <w:kern w:val="0"/>
          <w:sz w:val="16"/>
          <w:szCs w:val="16"/>
        </w:rPr>
      </w:pPr>
      <w:r w:rsidRPr="001C5E34">
        <w:rPr>
          <w:rFonts w:ascii="Times New Roman" w:eastAsia="標楷體" w:hAnsi="Times New Roman" w:cs="Times New Roman"/>
          <w:kern w:val="0"/>
          <w:sz w:val="16"/>
          <w:szCs w:val="16"/>
        </w:rPr>
        <w:t>Amended and approved at the 2</w:t>
      </w:r>
      <w:r w:rsidRPr="001C5E34">
        <w:rPr>
          <w:rFonts w:ascii="Times New Roman" w:eastAsia="標楷體" w:hAnsi="Times New Roman" w:cs="Times New Roman"/>
          <w:kern w:val="0"/>
          <w:sz w:val="16"/>
          <w:szCs w:val="16"/>
          <w:vertAlign w:val="superscript"/>
        </w:rPr>
        <w:t>nd</w:t>
      </w:r>
      <w:r w:rsidRPr="001C5E34">
        <w:rPr>
          <w:rFonts w:ascii="Times New Roman" w:eastAsia="標楷體" w:hAnsi="Times New Roman" w:cs="Times New Roman"/>
          <w:kern w:val="0"/>
          <w:sz w:val="16"/>
          <w:szCs w:val="16"/>
        </w:rPr>
        <w:t xml:space="preserve"> Institute Affairs Meeting of the 2015 academic year on January 18, 2016</w:t>
      </w:r>
    </w:p>
    <w:p w14:paraId="3D07A9D2" w14:textId="77777777" w:rsidR="00472EEC" w:rsidRPr="001C5E34" w:rsidRDefault="009A6802" w:rsidP="001835FD">
      <w:pPr>
        <w:adjustRightInd w:val="0"/>
        <w:spacing w:line="240" w:lineRule="exact"/>
        <w:jc w:val="right"/>
        <w:textAlignment w:val="baseline"/>
        <w:rPr>
          <w:rFonts w:ascii="Times New Roman" w:eastAsia="標楷體" w:hAnsi="Times New Roman" w:cs="Times New Roman"/>
          <w:kern w:val="0"/>
          <w:sz w:val="16"/>
          <w:szCs w:val="16"/>
        </w:rPr>
      </w:pPr>
      <w:r w:rsidRPr="001C5E34">
        <w:rPr>
          <w:rFonts w:ascii="Times New Roman" w:eastAsia="DengXian" w:hAnsi="Times New Roman" w:cs="Times New Roman"/>
          <w:kern w:val="0"/>
          <w:sz w:val="16"/>
          <w:szCs w:val="16"/>
          <w:lang w:eastAsia="zh-CN"/>
        </w:rPr>
        <w:t>Amended and approved at the 4</w:t>
      </w:r>
      <w:r w:rsidRPr="001C5E34">
        <w:rPr>
          <w:rFonts w:ascii="Times New Roman" w:eastAsia="DengXian" w:hAnsi="Times New Roman" w:cs="Times New Roman"/>
          <w:kern w:val="0"/>
          <w:sz w:val="16"/>
          <w:szCs w:val="16"/>
          <w:vertAlign w:val="superscript"/>
          <w:lang w:eastAsia="zh-CN"/>
        </w:rPr>
        <w:t>th</w:t>
      </w:r>
      <w:r w:rsidRPr="001C5E34">
        <w:rPr>
          <w:rFonts w:ascii="Times New Roman" w:eastAsia="DengXian" w:hAnsi="Times New Roman" w:cs="Times New Roman"/>
          <w:kern w:val="0"/>
          <w:sz w:val="16"/>
          <w:szCs w:val="16"/>
          <w:lang w:eastAsia="zh-CN"/>
        </w:rPr>
        <w:t xml:space="preserve"> College Affairs Meeting of the 2015 academic year on June 23, 2016</w:t>
      </w:r>
    </w:p>
    <w:p w14:paraId="6A0AB793" w14:textId="77777777" w:rsidR="00472EEC" w:rsidRPr="001C5E34" w:rsidRDefault="009A6802" w:rsidP="001835FD">
      <w:pPr>
        <w:adjustRightInd w:val="0"/>
        <w:spacing w:line="240" w:lineRule="exact"/>
        <w:jc w:val="right"/>
        <w:textAlignment w:val="baseline"/>
        <w:rPr>
          <w:rFonts w:ascii="Times New Roman" w:eastAsia="標楷體" w:hAnsi="Times New Roman" w:cs="Times New Roman"/>
          <w:kern w:val="0"/>
          <w:sz w:val="16"/>
          <w:szCs w:val="16"/>
        </w:rPr>
      </w:pPr>
      <w:r w:rsidRPr="001C5E34">
        <w:rPr>
          <w:rFonts w:ascii="Times New Roman" w:eastAsia="標楷體" w:hAnsi="Times New Roman" w:cs="Times New Roman"/>
          <w:kern w:val="0"/>
          <w:sz w:val="16"/>
          <w:szCs w:val="16"/>
        </w:rPr>
        <w:t>Amended and approved at the 3</w:t>
      </w:r>
      <w:r w:rsidRPr="001C5E34">
        <w:rPr>
          <w:rFonts w:ascii="Times New Roman" w:eastAsia="標楷體" w:hAnsi="Times New Roman" w:cs="Times New Roman"/>
          <w:kern w:val="0"/>
          <w:sz w:val="16"/>
          <w:szCs w:val="16"/>
          <w:vertAlign w:val="superscript"/>
        </w:rPr>
        <w:t>rd</w:t>
      </w:r>
      <w:r w:rsidRPr="001C5E34">
        <w:rPr>
          <w:rFonts w:ascii="Times New Roman" w:eastAsia="標楷體" w:hAnsi="Times New Roman" w:cs="Times New Roman"/>
          <w:kern w:val="0"/>
          <w:sz w:val="16"/>
          <w:szCs w:val="16"/>
        </w:rPr>
        <w:t xml:space="preserve"> Institute Affairs Meeting of the 2016 academic year on March 21, 2017</w:t>
      </w:r>
    </w:p>
    <w:p w14:paraId="38317DE3" w14:textId="77777777" w:rsidR="00472EEC" w:rsidRPr="001C5E34" w:rsidRDefault="009A6802" w:rsidP="001835FD">
      <w:pPr>
        <w:adjustRightInd w:val="0"/>
        <w:spacing w:line="240" w:lineRule="exact"/>
        <w:jc w:val="right"/>
        <w:textAlignment w:val="baseline"/>
        <w:rPr>
          <w:rFonts w:ascii="Times New Roman" w:eastAsia="標楷體" w:hAnsi="Times New Roman" w:cs="Times New Roman"/>
          <w:kern w:val="0"/>
          <w:sz w:val="16"/>
          <w:szCs w:val="16"/>
        </w:rPr>
      </w:pPr>
      <w:r w:rsidRPr="001C5E34">
        <w:rPr>
          <w:rFonts w:ascii="Times New Roman" w:eastAsia="DengXian" w:hAnsi="Times New Roman" w:cs="Times New Roman"/>
          <w:kern w:val="0"/>
          <w:sz w:val="16"/>
          <w:szCs w:val="16"/>
          <w:lang w:eastAsia="zh-CN"/>
        </w:rPr>
        <w:t>Amended and approved at the 3</w:t>
      </w:r>
      <w:r w:rsidRPr="001C5E34">
        <w:rPr>
          <w:rFonts w:ascii="Times New Roman" w:eastAsia="DengXian" w:hAnsi="Times New Roman" w:cs="Times New Roman"/>
          <w:kern w:val="0"/>
          <w:sz w:val="16"/>
          <w:szCs w:val="16"/>
          <w:vertAlign w:val="superscript"/>
          <w:lang w:eastAsia="zh-CN"/>
        </w:rPr>
        <w:t>rd</w:t>
      </w:r>
      <w:r w:rsidRPr="001C5E34">
        <w:rPr>
          <w:rFonts w:ascii="Times New Roman" w:eastAsia="DengXian" w:hAnsi="Times New Roman" w:cs="Times New Roman"/>
          <w:kern w:val="0"/>
          <w:sz w:val="16"/>
          <w:szCs w:val="16"/>
          <w:lang w:eastAsia="zh-CN"/>
        </w:rPr>
        <w:t xml:space="preserve"> College Affairs Meeting of the 2016 academic year on May 25, 2017</w:t>
      </w:r>
    </w:p>
    <w:p w14:paraId="5DB72E20" w14:textId="77777777" w:rsidR="00472EEC" w:rsidRPr="001C5E34" w:rsidRDefault="009A6802" w:rsidP="001835FD">
      <w:pPr>
        <w:adjustRightInd w:val="0"/>
        <w:spacing w:line="240" w:lineRule="exact"/>
        <w:jc w:val="right"/>
        <w:textAlignment w:val="baseline"/>
        <w:rPr>
          <w:rFonts w:ascii="Times New Roman" w:eastAsia="標楷體" w:hAnsi="Times New Roman" w:cs="Times New Roman"/>
          <w:kern w:val="0"/>
          <w:sz w:val="16"/>
          <w:szCs w:val="16"/>
        </w:rPr>
      </w:pPr>
      <w:r w:rsidRPr="001C5E34">
        <w:rPr>
          <w:rFonts w:ascii="Times New Roman" w:eastAsia="DengXian" w:hAnsi="Times New Roman" w:cs="Times New Roman"/>
          <w:kern w:val="0"/>
          <w:sz w:val="16"/>
          <w:szCs w:val="16"/>
          <w:lang w:eastAsia="zh-CN"/>
        </w:rPr>
        <w:t>Amended and approved at the 2</w:t>
      </w:r>
      <w:r w:rsidRPr="001C5E34">
        <w:rPr>
          <w:rFonts w:ascii="Times New Roman" w:eastAsia="DengXian" w:hAnsi="Times New Roman" w:cs="Times New Roman"/>
          <w:kern w:val="0"/>
          <w:sz w:val="16"/>
          <w:szCs w:val="16"/>
          <w:vertAlign w:val="superscript"/>
          <w:lang w:eastAsia="zh-CN"/>
        </w:rPr>
        <w:t>nd</w:t>
      </w:r>
      <w:r w:rsidRPr="001C5E34">
        <w:rPr>
          <w:rFonts w:ascii="Times New Roman" w:eastAsia="DengXian" w:hAnsi="Times New Roman" w:cs="Times New Roman"/>
          <w:kern w:val="0"/>
          <w:sz w:val="16"/>
          <w:szCs w:val="16"/>
          <w:lang w:eastAsia="zh-CN"/>
        </w:rPr>
        <w:t xml:space="preserve"> Institute Affairs Meeting of the 2018 academic year on December 13, 2018</w:t>
      </w:r>
    </w:p>
    <w:p w14:paraId="57717876" w14:textId="77777777" w:rsidR="00472EEC" w:rsidRPr="001C5E34" w:rsidRDefault="009A6802" w:rsidP="001835FD">
      <w:pPr>
        <w:adjustRightInd w:val="0"/>
        <w:spacing w:line="240" w:lineRule="exact"/>
        <w:jc w:val="right"/>
        <w:textAlignment w:val="baseline"/>
        <w:rPr>
          <w:rFonts w:ascii="Times New Roman" w:eastAsia="標楷體" w:hAnsi="Times New Roman" w:cs="Times New Roman"/>
          <w:kern w:val="0"/>
          <w:sz w:val="16"/>
          <w:szCs w:val="16"/>
        </w:rPr>
      </w:pPr>
      <w:r w:rsidRPr="001C5E34">
        <w:rPr>
          <w:rFonts w:ascii="Times New Roman" w:eastAsia="DengXian" w:hAnsi="Times New Roman" w:cs="Times New Roman"/>
          <w:kern w:val="0"/>
          <w:sz w:val="16"/>
          <w:szCs w:val="16"/>
          <w:lang w:eastAsia="zh-CN"/>
        </w:rPr>
        <w:t>Amended and approved at the 3</w:t>
      </w:r>
      <w:r w:rsidRPr="001C5E34">
        <w:rPr>
          <w:rFonts w:ascii="Times New Roman" w:eastAsia="DengXian" w:hAnsi="Times New Roman" w:cs="Times New Roman"/>
          <w:kern w:val="0"/>
          <w:sz w:val="16"/>
          <w:szCs w:val="16"/>
          <w:vertAlign w:val="superscript"/>
          <w:lang w:eastAsia="zh-CN"/>
        </w:rPr>
        <w:t>rd</w:t>
      </w:r>
      <w:r w:rsidRPr="001C5E34">
        <w:rPr>
          <w:rFonts w:ascii="Times New Roman" w:eastAsia="DengXian" w:hAnsi="Times New Roman" w:cs="Times New Roman"/>
          <w:kern w:val="0"/>
          <w:sz w:val="16"/>
          <w:szCs w:val="16"/>
          <w:lang w:eastAsia="zh-CN"/>
        </w:rPr>
        <w:t xml:space="preserve"> College Affairs Meeting of the 2018 academic year on March 28, 2019</w:t>
      </w:r>
    </w:p>
    <w:p w14:paraId="372723DB" w14:textId="77777777" w:rsidR="00472EEC" w:rsidRPr="001C5E34" w:rsidRDefault="009A6802" w:rsidP="001835FD">
      <w:pPr>
        <w:adjustRightInd w:val="0"/>
        <w:spacing w:line="240" w:lineRule="exact"/>
        <w:jc w:val="right"/>
        <w:textAlignment w:val="baseline"/>
        <w:rPr>
          <w:rFonts w:ascii="Times New Roman" w:eastAsia="標楷體" w:hAnsi="Times New Roman" w:cs="Times New Roman"/>
          <w:kern w:val="0"/>
          <w:sz w:val="16"/>
          <w:szCs w:val="16"/>
        </w:rPr>
      </w:pPr>
      <w:r w:rsidRPr="001C5E34">
        <w:rPr>
          <w:rFonts w:ascii="Times New Roman" w:eastAsia="DengXian" w:hAnsi="Times New Roman" w:cs="Times New Roman"/>
          <w:kern w:val="0"/>
          <w:sz w:val="16"/>
          <w:szCs w:val="16"/>
          <w:lang w:eastAsia="zh-CN"/>
        </w:rPr>
        <w:t>Amended and approved at the 8</w:t>
      </w:r>
      <w:r w:rsidRPr="001C5E34">
        <w:rPr>
          <w:rFonts w:ascii="Times New Roman" w:eastAsia="DengXian" w:hAnsi="Times New Roman" w:cs="Times New Roman"/>
          <w:kern w:val="0"/>
          <w:sz w:val="16"/>
          <w:szCs w:val="16"/>
          <w:vertAlign w:val="superscript"/>
          <w:lang w:eastAsia="zh-CN"/>
        </w:rPr>
        <w:t>th</w:t>
      </w:r>
      <w:r w:rsidRPr="001C5E34">
        <w:rPr>
          <w:rFonts w:ascii="Times New Roman" w:eastAsia="DengXian" w:hAnsi="Times New Roman" w:cs="Times New Roman"/>
          <w:kern w:val="0"/>
          <w:sz w:val="16"/>
          <w:szCs w:val="16"/>
          <w:lang w:eastAsia="zh-CN"/>
        </w:rPr>
        <w:t xml:space="preserve"> Institute Affairs Meeting of the 2018 academic year on June 5, 2019 </w:t>
      </w:r>
    </w:p>
    <w:p w14:paraId="73974BFE" w14:textId="77777777" w:rsidR="009A6802" w:rsidRPr="001C5E34" w:rsidRDefault="009A6802" w:rsidP="001835FD">
      <w:pPr>
        <w:adjustRightInd w:val="0"/>
        <w:spacing w:line="240" w:lineRule="exact"/>
        <w:jc w:val="right"/>
        <w:textAlignment w:val="baseline"/>
        <w:rPr>
          <w:rFonts w:ascii="Times New Roman" w:eastAsia="DengXian" w:hAnsi="Times New Roman" w:cs="Times New Roman"/>
          <w:kern w:val="0"/>
          <w:sz w:val="16"/>
          <w:szCs w:val="16"/>
          <w:lang w:eastAsia="zh-CN"/>
        </w:rPr>
      </w:pPr>
      <w:r w:rsidRPr="001C5E34">
        <w:rPr>
          <w:rFonts w:ascii="Times New Roman" w:eastAsia="DengXian" w:hAnsi="Times New Roman" w:cs="Times New Roman"/>
          <w:kern w:val="0"/>
          <w:sz w:val="16"/>
          <w:szCs w:val="16"/>
          <w:lang w:eastAsia="zh-CN"/>
        </w:rPr>
        <w:t>Approved at the 1</w:t>
      </w:r>
      <w:r w:rsidRPr="001C5E34">
        <w:rPr>
          <w:rFonts w:ascii="Times New Roman" w:eastAsia="DengXian" w:hAnsi="Times New Roman" w:cs="Times New Roman"/>
          <w:kern w:val="0"/>
          <w:sz w:val="16"/>
          <w:szCs w:val="16"/>
          <w:vertAlign w:val="superscript"/>
          <w:lang w:eastAsia="zh-CN"/>
        </w:rPr>
        <w:t>st</w:t>
      </w:r>
      <w:r w:rsidRPr="001C5E34">
        <w:rPr>
          <w:rFonts w:ascii="Times New Roman" w:eastAsia="DengXian" w:hAnsi="Times New Roman" w:cs="Times New Roman"/>
          <w:kern w:val="0"/>
          <w:sz w:val="16"/>
          <w:szCs w:val="16"/>
          <w:lang w:eastAsia="zh-CN"/>
        </w:rPr>
        <w:t xml:space="preserve"> College Affairs Meeting of the 2019 academic year on October 29, 2019 </w:t>
      </w:r>
    </w:p>
    <w:p w14:paraId="0E4B3B66" w14:textId="77777777" w:rsidR="00472EEC" w:rsidRPr="001C5E34" w:rsidRDefault="009A6802" w:rsidP="001835FD">
      <w:pPr>
        <w:adjustRightInd w:val="0"/>
        <w:spacing w:line="240" w:lineRule="exact"/>
        <w:jc w:val="right"/>
        <w:textAlignment w:val="baseline"/>
        <w:rPr>
          <w:rFonts w:ascii="Times New Roman" w:eastAsia="標楷體" w:hAnsi="Times New Roman" w:cs="Times New Roman"/>
          <w:color w:val="000000"/>
          <w:kern w:val="0"/>
          <w:sz w:val="16"/>
          <w:szCs w:val="16"/>
        </w:rPr>
      </w:pPr>
      <w:r w:rsidRPr="001C5E34">
        <w:rPr>
          <w:rFonts w:ascii="Times New Roman" w:eastAsia="DengXian" w:hAnsi="Times New Roman" w:cs="Times New Roman"/>
          <w:kern w:val="0"/>
          <w:sz w:val="16"/>
          <w:szCs w:val="16"/>
          <w:lang w:eastAsia="zh-CN"/>
        </w:rPr>
        <w:t xml:space="preserve">Amended and approved at </w:t>
      </w:r>
      <w:r w:rsidR="00514D94" w:rsidRPr="001C5E34">
        <w:rPr>
          <w:rFonts w:ascii="Times New Roman" w:eastAsia="DengXian" w:hAnsi="Times New Roman" w:cs="Times New Roman"/>
          <w:kern w:val="0"/>
          <w:sz w:val="16"/>
          <w:szCs w:val="16"/>
          <w:lang w:eastAsia="zh-CN"/>
        </w:rPr>
        <w:t>the 5</w:t>
      </w:r>
      <w:r w:rsidR="00514D94" w:rsidRPr="001C5E34">
        <w:rPr>
          <w:rFonts w:ascii="Times New Roman" w:eastAsia="DengXian" w:hAnsi="Times New Roman" w:cs="Times New Roman"/>
          <w:kern w:val="0"/>
          <w:sz w:val="16"/>
          <w:szCs w:val="16"/>
          <w:vertAlign w:val="superscript"/>
          <w:lang w:eastAsia="zh-CN"/>
        </w:rPr>
        <w:t>th</w:t>
      </w:r>
      <w:r w:rsidR="00514D94" w:rsidRPr="001C5E34">
        <w:rPr>
          <w:rFonts w:ascii="Times New Roman" w:eastAsia="DengXian" w:hAnsi="Times New Roman" w:cs="Times New Roman"/>
          <w:kern w:val="0"/>
          <w:sz w:val="16"/>
          <w:szCs w:val="16"/>
          <w:lang w:eastAsia="zh-CN"/>
        </w:rPr>
        <w:t xml:space="preserve"> Institute Affairs Meeting of the 2020 academic year on May 19, 2021</w:t>
      </w:r>
    </w:p>
    <w:p w14:paraId="77326FB9" w14:textId="77777777" w:rsidR="00472EEC" w:rsidRPr="001C5E34" w:rsidRDefault="00514D94" w:rsidP="001835FD">
      <w:pPr>
        <w:adjustRightInd w:val="0"/>
        <w:spacing w:line="240" w:lineRule="exact"/>
        <w:jc w:val="right"/>
        <w:textAlignment w:val="baseline"/>
        <w:rPr>
          <w:rFonts w:ascii="Times New Roman" w:eastAsia="標楷體" w:hAnsi="Times New Roman" w:cs="Times New Roman"/>
          <w:kern w:val="0"/>
          <w:sz w:val="16"/>
          <w:szCs w:val="16"/>
        </w:rPr>
      </w:pPr>
      <w:r w:rsidRPr="001C5E34">
        <w:rPr>
          <w:rFonts w:ascii="Times New Roman" w:eastAsia="DengXian" w:hAnsi="Times New Roman" w:cs="Times New Roman"/>
          <w:kern w:val="0"/>
          <w:sz w:val="16"/>
          <w:szCs w:val="16"/>
          <w:lang w:eastAsia="zh-CN"/>
        </w:rPr>
        <w:t>Approved at the 2</w:t>
      </w:r>
      <w:r w:rsidRPr="001C5E34">
        <w:rPr>
          <w:rFonts w:ascii="Times New Roman" w:eastAsia="DengXian" w:hAnsi="Times New Roman" w:cs="Times New Roman"/>
          <w:kern w:val="0"/>
          <w:sz w:val="16"/>
          <w:szCs w:val="16"/>
          <w:vertAlign w:val="superscript"/>
          <w:lang w:eastAsia="zh-CN"/>
        </w:rPr>
        <w:t>nd</w:t>
      </w:r>
      <w:r w:rsidRPr="001C5E34">
        <w:rPr>
          <w:rFonts w:ascii="Times New Roman" w:eastAsia="DengXian" w:hAnsi="Times New Roman" w:cs="Times New Roman"/>
          <w:kern w:val="0"/>
          <w:sz w:val="16"/>
          <w:szCs w:val="16"/>
          <w:lang w:eastAsia="zh-CN"/>
        </w:rPr>
        <w:t xml:space="preserve"> College Affairs Meeting of the 2020 academic year on July 19, 2021</w:t>
      </w:r>
    </w:p>
    <w:p w14:paraId="64F50AD5" w14:textId="77777777" w:rsidR="00472EEC" w:rsidRPr="001C5E34" w:rsidRDefault="00514D94" w:rsidP="001835FD">
      <w:pPr>
        <w:adjustRightInd w:val="0"/>
        <w:spacing w:line="240" w:lineRule="exact"/>
        <w:jc w:val="right"/>
        <w:textAlignment w:val="baseline"/>
        <w:rPr>
          <w:rFonts w:ascii="Times New Roman" w:eastAsia="標楷體" w:hAnsi="Times New Roman" w:cs="Times New Roman"/>
          <w:b/>
          <w:kern w:val="0"/>
          <w:sz w:val="16"/>
          <w:szCs w:val="16"/>
          <w:u w:val="single"/>
        </w:rPr>
      </w:pPr>
      <w:r w:rsidRPr="001C5E34">
        <w:rPr>
          <w:rFonts w:ascii="Times New Roman" w:eastAsia="DengXian" w:hAnsi="Times New Roman" w:cs="Times New Roman"/>
          <w:b/>
          <w:color w:val="000000"/>
          <w:kern w:val="0"/>
          <w:sz w:val="16"/>
          <w:szCs w:val="16"/>
          <w:u w:val="single"/>
          <w:lang w:eastAsia="zh-CN"/>
        </w:rPr>
        <w:t>Amended and approved at the 4</w:t>
      </w:r>
      <w:r w:rsidRPr="001C5E34">
        <w:rPr>
          <w:rFonts w:ascii="Times New Roman" w:eastAsia="DengXian" w:hAnsi="Times New Roman" w:cs="Times New Roman"/>
          <w:b/>
          <w:color w:val="000000"/>
          <w:kern w:val="0"/>
          <w:sz w:val="16"/>
          <w:szCs w:val="16"/>
          <w:u w:val="single"/>
          <w:vertAlign w:val="superscript"/>
          <w:lang w:eastAsia="zh-CN"/>
        </w:rPr>
        <w:t>th</w:t>
      </w:r>
      <w:r w:rsidRPr="001C5E34">
        <w:rPr>
          <w:rFonts w:ascii="Times New Roman" w:eastAsia="DengXian" w:hAnsi="Times New Roman" w:cs="Times New Roman"/>
          <w:b/>
          <w:color w:val="000000"/>
          <w:kern w:val="0"/>
          <w:sz w:val="16"/>
          <w:szCs w:val="16"/>
          <w:u w:val="single"/>
          <w:lang w:eastAsia="zh-CN"/>
        </w:rPr>
        <w:t xml:space="preserve"> Institute Affairs Meeting of the 2021 academic year on March 23, 2022</w:t>
      </w:r>
    </w:p>
    <w:p w14:paraId="27AD8CAF" w14:textId="77777777" w:rsidR="00472EEC" w:rsidRPr="001C5E34" w:rsidRDefault="00472EEC" w:rsidP="006C54D1">
      <w:pPr>
        <w:rPr>
          <w:rFonts w:ascii="Times New Roman" w:eastAsia="標楷體" w:hAnsi="Times New Roman" w:cs="Times New Roman"/>
          <w:kern w:val="0"/>
          <w:szCs w:val="24"/>
        </w:rPr>
      </w:pPr>
    </w:p>
    <w:p w14:paraId="47FAE05A" w14:textId="77777777" w:rsidR="00472EEC" w:rsidRPr="001C5E34" w:rsidRDefault="008D4CA0" w:rsidP="004760A4">
      <w:pPr>
        <w:rPr>
          <w:rFonts w:ascii="Times New Roman" w:eastAsia="標楷體" w:hAnsi="Times New Roman" w:cs="Times New Roman"/>
          <w:sz w:val="22"/>
        </w:rPr>
      </w:pPr>
      <w:r w:rsidRPr="001C5E34">
        <w:rPr>
          <w:rFonts w:ascii="Times New Roman" w:eastAsia="DengXian" w:hAnsi="Times New Roman" w:cs="Times New Roman"/>
          <w:sz w:val="22"/>
        </w:rPr>
        <w:t>I</w:t>
      </w:r>
      <w:r w:rsidR="00EB7BC5" w:rsidRPr="001C5E34">
        <w:rPr>
          <w:rFonts w:ascii="Times New Roman" w:eastAsia="DengXian" w:hAnsi="Times New Roman" w:cs="Times New Roman"/>
          <w:sz w:val="22"/>
        </w:rPr>
        <w:t xml:space="preserve">. </w:t>
      </w:r>
      <w:r w:rsidR="00EB7BC5" w:rsidRPr="00911635">
        <w:rPr>
          <w:rFonts w:ascii="Times New Roman" w:eastAsia="DengXian" w:hAnsi="Times New Roman" w:cs="Times New Roman"/>
          <w:b/>
          <w:sz w:val="22"/>
        </w:rPr>
        <w:t>Basis:</w:t>
      </w:r>
    </w:p>
    <w:p w14:paraId="7E7DC12C" w14:textId="77777777" w:rsidR="00472EEC" w:rsidRPr="001C5E34" w:rsidRDefault="00EB7BC5" w:rsidP="004760A4">
      <w:pPr>
        <w:suppressAutoHyphens/>
        <w:kinsoku w:val="0"/>
        <w:overflowPunct w:val="0"/>
        <w:autoSpaceDE w:val="0"/>
        <w:autoSpaceDN w:val="0"/>
        <w:ind w:leftChars="200" w:left="480"/>
        <w:rPr>
          <w:rFonts w:ascii="Times New Roman" w:eastAsia="標楷體" w:hAnsi="Times New Roman" w:cs="Times New Roman"/>
          <w:sz w:val="22"/>
        </w:rPr>
      </w:pPr>
      <w:r w:rsidRPr="001C5E34">
        <w:rPr>
          <w:rFonts w:ascii="Times New Roman" w:eastAsia="DengXian" w:hAnsi="Times New Roman" w:cs="Times New Roman"/>
          <w:sz w:val="22"/>
          <w:lang w:eastAsia="zh-CN"/>
        </w:rPr>
        <w:t xml:space="preserve">The Regulations have been enacted in accordance with the Degree Conferral Act promulgated by the </w:t>
      </w:r>
      <w:r w:rsidR="00027FF8" w:rsidRPr="001C5E34">
        <w:rPr>
          <w:rFonts w:ascii="Times New Roman" w:eastAsia="DengXian" w:hAnsi="Times New Roman" w:cs="Times New Roman"/>
          <w:sz w:val="22"/>
          <w:lang w:eastAsia="zh-CN"/>
        </w:rPr>
        <w:t>Ministry of Education, as well as the Academic Regulations and Enforcement Rules for Doctoral and Master’s Degree Exams of this University.</w:t>
      </w:r>
    </w:p>
    <w:p w14:paraId="3968A514" w14:textId="68ACC4B9" w:rsidR="00472EEC" w:rsidRPr="001C5E34" w:rsidRDefault="008D4CA0" w:rsidP="004760A4">
      <w:pPr>
        <w:suppressAutoHyphens/>
        <w:spacing w:beforeLines="100" w:before="360"/>
        <w:rPr>
          <w:rFonts w:ascii="Times New Roman" w:eastAsia="標楷體" w:hAnsi="Times New Roman" w:cs="Times New Roman"/>
          <w:szCs w:val="24"/>
        </w:rPr>
      </w:pPr>
      <w:r w:rsidRPr="001C5E34">
        <w:rPr>
          <w:rFonts w:ascii="Times New Roman" w:eastAsia="DengXian" w:hAnsi="Times New Roman" w:cs="Times New Roman"/>
          <w:szCs w:val="24"/>
        </w:rPr>
        <w:t>II.</w:t>
      </w:r>
      <w:r w:rsidRPr="00911635">
        <w:rPr>
          <w:rFonts w:ascii="Times New Roman" w:eastAsia="DengXian" w:hAnsi="Times New Roman" w:cs="Times New Roman"/>
          <w:b/>
          <w:szCs w:val="24"/>
        </w:rPr>
        <w:t xml:space="preserve"> </w:t>
      </w:r>
      <w:r w:rsidR="00027FF8" w:rsidRPr="00911635">
        <w:rPr>
          <w:rFonts w:ascii="Times New Roman" w:eastAsia="DengXian" w:hAnsi="Times New Roman" w:cs="Times New Roman"/>
          <w:b/>
          <w:szCs w:val="24"/>
        </w:rPr>
        <w:t xml:space="preserve">Matters related to </w:t>
      </w:r>
      <w:r w:rsidR="001168E0" w:rsidRPr="00911635">
        <w:rPr>
          <w:rFonts w:ascii="Times New Roman" w:eastAsia="DengXian" w:hAnsi="Times New Roman" w:cs="Times New Roman"/>
          <w:b/>
          <w:szCs w:val="24"/>
        </w:rPr>
        <w:t xml:space="preserve">the </w:t>
      </w:r>
      <w:r w:rsidR="00027FF8" w:rsidRPr="00911635">
        <w:rPr>
          <w:rFonts w:ascii="Times New Roman" w:eastAsia="DengXian" w:hAnsi="Times New Roman" w:cs="Times New Roman"/>
          <w:b/>
          <w:szCs w:val="24"/>
        </w:rPr>
        <w:t>period of study:</w:t>
      </w:r>
    </w:p>
    <w:p w14:paraId="7E91BFE9" w14:textId="000B758B" w:rsidR="00472EEC" w:rsidRPr="00911635" w:rsidRDefault="00027FF8" w:rsidP="004760A4">
      <w:pPr>
        <w:suppressAutoHyphens/>
        <w:adjustRightInd w:val="0"/>
        <w:spacing w:beforeLines="50" w:before="180"/>
        <w:ind w:left="480"/>
        <w:textAlignment w:val="baseline"/>
        <w:rPr>
          <w:rFonts w:ascii="Times New Roman" w:eastAsia="標楷體" w:hAnsi="Times New Roman" w:cs="Times New Roman"/>
          <w:b/>
          <w:szCs w:val="24"/>
        </w:rPr>
      </w:pPr>
      <w:r w:rsidRPr="001C5E34">
        <w:rPr>
          <w:rFonts w:ascii="Times New Roman" w:eastAsia="DengXian" w:hAnsi="Times New Roman" w:cs="Times New Roman"/>
          <w:szCs w:val="24"/>
          <w:lang w:eastAsia="zh-CN"/>
        </w:rPr>
        <w:t xml:space="preserve">(i) </w:t>
      </w:r>
      <w:r w:rsidR="009F417C" w:rsidRPr="00911635">
        <w:rPr>
          <w:rFonts w:ascii="Times New Roman" w:eastAsia="DengXian" w:hAnsi="Times New Roman" w:cs="Times New Roman"/>
          <w:b/>
          <w:szCs w:val="24"/>
          <w:lang w:eastAsia="zh-CN"/>
        </w:rPr>
        <w:t>N</w:t>
      </w:r>
      <w:r w:rsidR="008757F9" w:rsidRPr="00911635">
        <w:rPr>
          <w:rFonts w:ascii="Times New Roman" w:eastAsia="DengXian" w:hAnsi="Times New Roman" w:cs="Times New Roman"/>
          <w:b/>
          <w:szCs w:val="24"/>
          <w:lang w:eastAsia="zh-CN"/>
        </w:rPr>
        <w:t xml:space="preserve">umber of </w:t>
      </w:r>
      <w:r w:rsidR="00B60D66" w:rsidRPr="00911635">
        <w:rPr>
          <w:rFonts w:ascii="Times New Roman" w:eastAsia="DengXian" w:hAnsi="Times New Roman" w:cs="Times New Roman"/>
          <w:b/>
          <w:szCs w:val="24"/>
          <w:lang w:eastAsia="zh-CN"/>
        </w:rPr>
        <w:t xml:space="preserve">days </w:t>
      </w:r>
      <w:r w:rsidR="009F417C" w:rsidRPr="00911635">
        <w:rPr>
          <w:rFonts w:ascii="Times New Roman" w:eastAsia="DengXian" w:hAnsi="Times New Roman" w:cs="Times New Roman"/>
          <w:b/>
          <w:szCs w:val="24"/>
          <w:lang w:eastAsia="zh-CN"/>
        </w:rPr>
        <w:t xml:space="preserve">per week students </w:t>
      </w:r>
      <w:r w:rsidR="00A9620B" w:rsidRPr="00911635">
        <w:rPr>
          <w:rFonts w:ascii="Times New Roman" w:eastAsia="DengXian" w:hAnsi="Times New Roman" w:cs="Times New Roman"/>
          <w:b/>
          <w:szCs w:val="24"/>
          <w:lang w:eastAsia="zh-CN"/>
        </w:rPr>
        <w:t>need</w:t>
      </w:r>
      <w:r w:rsidR="009F417C" w:rsidRPr="00911635">
        <w:rPr>
          <w:rFonts w:ascii="Times New Roman" w:eastAsia="DengXian" w:hAnsi="Times New Roman" w:cs="Times New Roman"/>
          <w:b/>
          <w:szCs w:val="24"/>
          <w:lang w:eastAsia="zh-CN"/>
        </w:rPr>
        <w:t xml:space="preserve"> </w:t>
      </w:r>
      <w:r w:rsidR="00A9620B" w:rsidRPr="00911635">
        <w:rPr>
          <w:rFonts w:ascii="Times New Roman" w:eastAsia="DengXian" w:hAnsi="Times New Roman" w:cs="Times New Roman"/>
          <w:b/>
          <w:szCs w:val="24"/>
          <w:lang w:eastAsia="zh-CN"/>
        </w:rPr>
        <w:t>to attend</w:t>
      </w:r>
      <w:r w:rsidR="008757F9" w:rsidRPr="00911635">
        <w:rPr>
          <w:rFonts w:ascii="Times New Roman" w:eastAsia="DengXian" w:hAnsi="Times New Roman" w:cs="Times New Roman"/>
          <w:b/>
          <w:szCs w:val="24"/>
          <w:lang w:eastAsia="zh-CN"/>
        </w:rPr>
        <w:t xml:space="preserve"> school</w:t>
      </w:r>
      <w:r w:rsidR="00B60D66" w:rsidRPr="00911635">
        <w:rPr>
          <w:rFonts w:ascii="Times New Roman" w:eastAsia="DengXian" w:hAnsi="Times New Roman" w:cs="Times New Roman"/>
          <w:b/>
          <w:szCs w:val="24"/>
          <w:lang w:eastAsia="zh-CN"/>
        </w:rPr>
        <w:t>:</w:t>
      </w:r>
    </w:p>
    <w:p w14:paraId="387C5112" w14:textId="53277B13" w:rsidR="00472EEC" w:rsidRPr="001C5E34" w:rsidRDefault="00B60D66" w:rsidP="004760A4">
      <w:pPr>
        <w:suppressAutoHyphens/>
        <w:ind w:leftChars="400" w:left="960"/>
        <w:rPr>
          <w:rFonts w:ascii="Times New Roman" w:eastAsia="標楷體" w:hAnsi="Times New Roman" w:cs="Times New Roman"/>
          <w:szCs w:val="24"/>
        </w:rPr>
      </w:pPr>
      <w:r w:rsidRPr="001C5E34">
        <w:rPr>
          <w:rFonts w:ascii="Times New Roman" w:eastAsia="DengXian" w:hAnsi="Times New Roman" w:cs="Times New Roman"/>
          <w:szCs w:val="24"/>
          <w:lang w:eastAsia="zh-CN"/>
        </w:rPr>
        <w:t xml:space="preserve">Students are required to spend at least </w:t>
      </w:r>
      <w:r w:rsidR="001168E0">
        <w:rPr>
          <w:rFonts w:ascii="Times New Roman" w:eastAsia="DengXian" w:hAnsi="Times New Roman" w:cs="Times New Roman"/>
          <w:szCs w:val="24"/>
          <w:lang w:eastAsia="zh-CN"/>
        </w:rPr>
        <w:t>three</w:t>
      </w:r>
      <w:r w:rsidRPr="001C5E34">
        <w:rPr>
          <w:rFonts w:ascii="Times New Roman" w:eastAsia="DengXian" w:hAnsi="Times New Roman" w:cs="Times New Roman"/>
          <w:szCs w:val="24"/>
          <w:lang w:eastAsia="zh-CN"/>
        </w:rPr>
        <w:t xml:space="preserve"> days (at least </w:t>
      </w:r>
      <w:r w:rsidR="001168E0">
        <w:rPr>
          <w:rFonts w:ascii="Times New Roman" w:eastAsia="DengXian" w:hAnsi="Times New Roman" w:cs="Times New Roman"/>
          <w:szCs w:val="24"/>
          <w:lang w:eastAsia="zh-CN"/>
        </w:rPr>
        <w:t>four</w:t>
      </w:r>
      <w:r w:rsidRPr="001C5E34">
        <w:rPr>
          <w:rFonts w:ascii="Times New Roman" w:eastAsia="DengXian" w:hAnsi="Times New Roman" w:cs="Times New Roman"/>
          <w:szCs w:val="24"/>
          <w:lang w:eastAsia="zh-CN"/>
        </w:rPr>
        <w:t xml:space="preserve"> hours per day) in school on research or</w:t>
      </w:r>
      <w:r w:rsidR="008757F9" w:rsidRPr="001C5E34">
        <w:rPr>
          <w:rFonts w:ascii="Times New Roman" w:eastAsia="DengXian" w:hAnsi="Times New Roman" w:cs="Times New Roman"/>
          <w:szCs w:val="24"/>
          <w:lang w:eastAsia="zh-CN"/>
        </w:rPr>
        <w:t xml:space="preserve"> in class before they complete the minimum number of credits required by this Institute to earn the doctoral degree.</w:t>
      </w:r>
    </w:p>
    <w:p w14:paraId="143EEA19" w14:textId="77777777" w:rsidR="00472EEC" w:rsidRPr="001C5E34" w:rsidRDefault="00472EEC" w:rsidP="004760A4">
      <w:pPr>
        <w:suppressAutoHyphens/>
        <w:spacing w:beforeLines="50" w:before="180"/>
        <w:ind w:leftChars="200" w:left="480"/>
        <w:rPr>
          <w:rFonts w:ascii="Times New Roman" w:eastAsia="標楷體" w:hAnsi="Times New Roman" w:cs="Times New Roman"/>
          <w:szCs w:val="24"/>
        </w:rPr>
      </w:pPr>
      <w:r w:rsidRPr="001C5E34">
        <w:rPr>
          <w:rFonts w:ascii="Times New Roman" w:eastAsia="標楷體" w:hAnsi="Times New Roman" w:cs="Times New Roman"/>
          <w:szCs w:val="24"/>
        </w:rPr>
        <w:t>(</w:t>
      </w:r>
      <w:r w:rsidR="00027FF8" w:rsidRPr="001C5E34">
        <w:rPr>
          <w:rFonts w:ascii="Times New Roman" w:eastAsia="標楷體" w:hAnsi="Times New Roman" w:cs="Times New Roman"/>
          <w:szCs w:val="24"/>
        </w:rPr>
        <w:t xml:space="preserve">ii) </w:t>
      </w:r>
      <w:r w:rsidR="008757F9" w:rsidRPr="00911635">
        <w:rPr>
          <w:rFonts w:ascii="Times New Roman" w:eastAsia="標楷體" w:hAnsi="Times New Roman" w:cs="Times New Roman"/>
          <w:b/>
          <w:szCs w:val="24"/>
        </w:rPr>
        <w:t>Period of study:</w:t>
      </w:r>
    </w:p>
    <w:p w14:paraId="4CA76A4B" w14:textId="77777777" w:rsidR="00472EEC" w:rsidRPr="001C5E34" w:rsidRDefault="008757F9" w:rsidP="004760A4">
      <w:pPr>
        <w:suppressAutoHyphens/>
        <w:ind w:leftChars="400" w:left="960"/>
        <w:rPr>
          <w:rFonts w:ascii="Times New Roman" w:eastAsia="標楷體" w:hAnsi="Times New Roman" w:cs="Times New Roman"/>
          <w:szCs w:val="24"/>
        </w:rPr>
      </w:pPr>
      <w:r w:rsidRPr="001C5E34">
        <w:rPr>
          <w:rFonts w:ascii="Times New Roman" w:eastAsia="DengXian" w:hAnsi="Times New Roman" w:cs="Times New Roman"/>
          <w:szCs w:val="24"/>
          <w:lang w:eastAsia="zh-CN"/>
        </w:rPr>
        <w:t>Two to seven</w:t>
      </w:r>
      <w:r w:rsidR="000B49AC" w:rsidRPr="001C5E34">
        <w:rPr>
          <w:rFonts w:ascii="Times New Roman" w:eastAsia="DengXian" w:hAnsi="Times New Roman" w:cs="Times New Roman"/>
          <w:szCs w:val="24"/>
          <w:lang w:eastAsia="zh-CN"/>
        </w:rPr>
        <w:t xml:space="preserve"> years (excluding the periods of retention of student status and suspension of studies, respectively) as per the regulations of the Ministry of </w:t>
      </w:r>
      <w:r w:rsidR="000B49AC" w:rsidRPr="001C5E34">
        <w:rPr>
          <w:rFonts w:ascii="Times New Roman" w:eastAsia="DengXian" w:hAnsi="Times New Roman" w:cs="Times New Roman"/>
          <w:szCs w:val="24"/>
          <w:lang w:eastAsia="zh-CN"/>
        </w:rPr>
        <w:lastRenderedPageBreak/>
        <w:t>Education</w:t>
      </w:r>
    </w:p>
    <w:p w14:paraId="4DA59557" w14:textId="77777777" w:rsidR="00472EEC" w:rsidRPr="00911635" w:rsidRDefault="00472EEC" w:rsidP="004760A4">
      <w:pPr>
        <w:suppressAutoHyphens/>
        <w:spacing w:beforeLines="50" w:before="180"/>
        <w:ind w:leftChars="200" w:left="480"/>
        <w:rPr>
          <w:rFonts w:ascii="Times New Roman" w:eastAsia="標楷體" w:hAnsi="Times New Roman" w:cs="Times New Roman"/>
          <w:b/>
          <w:szCs w:val="24"/>
        </w:rPr>
      </w:pPr>
      <w:r w:rsidRPr="001C5E34">
        <w:rPr>
          <w:rFonts w:ascii="Times New Roman" w:eastAsia="標楷體" w:hAnsi="Times New Roman" w:cs="Times New Roman"/>
          <w:szCs w:val="24"/>
        </w:rPr>
        <w:t>(</w:t>
      </w:r>
      <w:r w:rsidR="00027FF8" w:rsidRPr="001C5E34">
        <w:rPr>
          <w:rFonts w:ascii="Times New Roman" w:eastAsia="標楷體" w:hAnsi="Times New Roman" w:cs="Times New Roman"/>
          <w:szCs w:val="24"/>
        </w:rPr>
        <w:t xml:space="preserve">iii) </w:t>
      </w:r>
      <w:r w:rsidR="000B49AC" w:rsidRPr="00911635">
        <w:rPr>
          <w:rFonts w:ascii="Times New Roman" w:eastAsia="標楷體" w:hAnsi="Times New Roman" w:cs="Times New Roman"/>
          <w:b/>
          <w:szCs w:val="24"/>
        </w:rPr>
        <w:t>Credit system and course requirements:</w:t>
      </w:r>
    </w:p>
    <w:p w14:paraId="645EF921" w14:textId="2A446DD8" w:rsidR="00472EEC" w:rsidRPr="001C5E34" w:rsidRDefault="00FA63C6" w:rsidP="004760A4">
      <w:pPr>
        <w:pStyle w:val="a5"/>
        <w:numPr>
          <w:ilvl w:val="0"/>
          <w:numId w:val="2"/>
        </w:numPr>
        <w:suppressAutoHyphens/>
        <w:adjustRightInd w:val="0"/>
        <w:ind w:leftChars="0"/>
        <w:textAlignment w:val="baseline"/>
        <w:rPr>
          <w:rFonts w:ascii="Times New Roman" w:eastAsia="標楷體" w:hAnsi="Times New Roman" w:cs="Times New Roman"/>
          <w:szCs w:val="24"/>
        </w:rPr>
      </w:pPr>
      <w:r w:rsidRPr="001C5E34">
        <w:rPr>
          <w:rFonts w:ascii="Times New Roman" w:eastAsia="DengXian" w:hAnsi="Times New Roman" w:cs="Times New Roman"/>
          <w:szCs w:val="24"/>
        </w:rPr>
        <w:t>Doctoral students of this Inst</w:t>
      </w:r>
      <w:r w:rsidRPr="001C5E34">
        <w:rPr>
          <w:rFonts w:ascii="Times New Roman" w:eastAsia="DengXian" w:hAnsi="Times New Roman" w:cs="Times New Roman"/>
          <w:szCs w:val="24"/>
          <w:lang w:eastAsia="zh-CN"/>
        </w:rPr>
        <w:t xml:space="preserve">itute are required to </w:t>
      </w:r>
      <w:r w:rsidR="009F417C">
        <w:rPr>
          <w:rFonts w:ascii="Times New Roman" w:eastAsia="DengXian" w:hAnsi="Times New Roman" w:cs="Times New Roman"/>
          <w:szCs w:val="24"/>
          <w:lang w:eastAsia="zh-CN"/>
        </w:rPr>
        <w:t>attend</w:t>
      </w:r>
      <w:r w:rsidRPr="001C5E34">
        <w:rPr>
          <w:rFonts w:ascii="Times New Roman" w:eastAsia="DengXian" w:hAnsi="Times New Roman" w:cs="Times New Roman"/>
          <w:szCs w:val="24"/>
          <w:lang w:eastAsia="zh-CN"/>
        </w:rPr>
        <w:t xml:space="preserve"> seminars, comply with </w:t>
      </w:r>
      <w:r w:rsidR="00DF3B6B">
        <w:rPr>
          <w:rFonts w:ascii="Times New Roman" w:eastAsia="DengXian" w:hAnsi="Times New Roman" w:cs="Times New Roman"/>
          <w:szCs w:val="24"/>
          <w:lang w:eastAsia="zh-CN"/>
        </w:rPr>
        <w:t xml:space="preserve">the </w:t>
      </w:r>
      <w:r w:rsidR="00B91F15" w:rsidRPr="001C5E34">
        <w:rPr>
          <w:rFonts w:ascii="Times New Roman" w:eastAsia="DengXian" w:hAnsi="Times New Roman" w:cs="Times New Roman"/>
          <w:szCs w:val="24"/>
          <w:lang w:eastAsia="zh-CN"/>
        </w:rPr>
        <w:t xml:space="preserve">prerequisite </w:t>
      </w:r>
      <w:r w:rsidRPr="001C5E34">
        <w:rPr>
          <w:rFonts w:ascii="Times New Roman" w:eastAsia="DengXian" w:hAnsi="Times New Roman" w:cs="Times New Roman"/>
          <w:szCs w:val="24"/>
          <w:lang w:eastAsia="zh-CN"/>
        </w:rPr>
        <w:t xml:space="preserve">course and English language proficiency requirements, pass the qualifying exam, and complete their doctoral dissertations. </w:t>
      </w:r>
      <w:r w:rsidRPr="001C5E34">
        <w:rPr>
          <w:rFonts w:ascii="Times New Roman" w:eastAsia="DengXian" w:hAnsi="Times New Roman" w:cs="Times New Roman"/>
          <w:szCs w:val="24"/>
        </w:rPr>
        <w:t xml:space="preserve">Moreover, they </w:t>
      </w:r>
      <w:r w:rsidR="00FF285C" w:rsidRPr="001C5E34">
        <w:rPr>
          <w:rFonts w:ascii="Times New Roman" w:eastAsia="DengXian" w:hAnsi="Times New Roman" w:cs="Times New Roman"/>
          <w:szCs w:val="24"/>
        </w:rPr>
        <w:t>need</w:t>
      </w:r>
      <w:r w:rsidRPr="001C5E34">
        <w:rPr>
          <w:rFonts w:ascii="Times New Roman" w:eastAsia="DengXian" w:hAnsi="Times New Roman" w:cs="Times New Roman"/>
          <w:szCs w:val="24"/>
        </w:rPr>
        <w:t xml:space="preserve"> to t</w:t>
      </w:r>
      <w:r w:rsidR="00EB6470" w:rsidRPr="001C5E34">
        <w:rPr>
          <w:rFonts w:ascii="Times New Roman" w:eastAsia="DengXian" w:hAnsi="Times New Roman" w:cs="Times New Roman"/>
          <w:szCs w:val="24"/>
          <w:lang w:eastAsia="zh-CN"/>
        </w:rPr>
        <w:t xml:space="preserve">ake courses worth at least 18 credits in order to graduate. </w:t>
      </w:r>
      <w:r w:rsidR="00EB6470" w:rsidRPr="001C5E34">
        <w:rPr>
          <w:rFonts w:ascii="Times New Roman" w:eastAsia="DengXian" w:hAnsi="Times New Roman" w:cs="Times New Roman"/>
          <w:szCs w:val="24"/>
        </w:rPr>
        <w:t>Master’s students of this Institute who have been</w:t>
      </w:r>
      <w:r w:rsidR="005136DA">
        <w:rPr>
          <w:rFonts w:ascii="Times New Roman" w:eastAsia="DengXian" w:hAnsi="Times New Roman" w:cs="Times New Roman"/>
          <w:szCs w:val="24"/>
        </w:rPr>
        <w:t xml:space="preserve"> directly</w:t>
      </w:r>
      <w:r w:rsidR="00EB6470" w:rsidRPr="001C5E34">
        <w:rPr>
          <w:rFonts w:ascii="Times New Roman" w:eastAsia="DengXian" w:hAnsi="Times New Roman" w:cs="Times New Roman"/>
          <w:szCs w:val="24"/>
        </w:rPr>
        <w:t xml:space="preserve"> admitted to the doctoral program</w:t>
      </w:r>
      <w:r w:rsidR="007A13EC" w:rsidRPr="001C5E34">
        <w:rPr>
          <w:rFonts w:ascii="Times New Roman" w:eastAsia="DengXian" w:hAnsi="Times New Roman" w:cs="Times New Roman"/>
          <w:szCs w:val="24"/>
        </w:rPr>
        <w:t xml:space="preserve"> need to take courses worth at least 24 credits in order to graduate </w:t>
      </w:r>
      <w:r w:rsidR="00FF285C" w:rsidRPr="001C5E34">
        <w:rPr>
          <w:rFonts w:ascii="Times New Roman" w:eastAsia="DengXian" w:hAnsi="Times New Roman" w:cs="Times New Roman"/>
          <w:szCs w:val="24"/>
        </w:rPr>
        <w:t>(please refer to the class schedules of the master’s an</w:t>
      </w:r>
      <w:r w:rsidR="00661360" w:rsidRPr="001C5E34">
        <w:rPr>
          <w:rFonts w:ascii="Times New Roman" w:eastAsia="DengXian" w:hAnsi="Times New Roman" w:cs="Times New Roman"/>
          <w:szCs w:val="24"/>
        </w:rPr>
        <w:t>d doctoral programs of this Institute).</w:t>
      </w:r>
      <w:r w:rsidR="001C2C5F" w:rsidRPr="001C5E34">
        <w:rPr>
          <w:rFonts w:ascii="Times New Roman" w:eastAsia="DengXian" w:hAnsi="Times New Roman" w:cs="Times New Roman"/>
          <w:szCs w:val="24"/>
        </w:rPr>
        <w:t xml:space="preserve"> Among the aforesaid 18 and 24 credits to be taken in order to graduate, a</w:t>
      </w:r>
      <w:r w:rsidR="00A56A58">
        <w:rPr>
          <w:rFonts w:ascii="Times New Roman" w:eastAsia="DengXian" w:hAnsi="Times New Roman" w:cs="Times New Roman"/>
          <w:szCs w:val="24"/>
        </w:rPr>
        <w:t xml:space="preserve"> </w:t>
      </w:r>
      <w:r w:rsidR="00A56A58">
        <w:rPr>
          <w:rFonts w:ascii="Times New Roman" w:eastAsia="DengXian" w:hAnsi="Times New Roman" w:cs="Times New Roman"/>
          <w:szCs w:val="24"/>
          <w:lang w:eastAsia="zh-CN"/>
        </w:rPr>
        <w:t>maximum of</w:t>
      </w:r>
      <w:r w:rsidR="001C2C5F" w:rsidRPr="001C5E34">
        <w:rPr>
          <w:rFonts w:ascii="Times New Roman" w:eastAsia="DengXian" w:hAnsi="Times New Roman" w:cs="Times New Roman"/>
          <w:szCs w:val="24"/>
        </w:rPr>
        <w:t xml:space="preserve"> two Project-based Research courses worth 6 credits can be taken.</w:t>
      </w:r>
      <w:r w:rsidR="0000667D" w:rsidRPr="001C5E34">
        <w:rPr>
          <w:rFonts w:ascii="Times New Roman" w:eastAsia="DengXian" w:hAnsi="Times New Roman" w:cs="Times New Roman"/>
          <w:szCs w:val="24"/>
        </w:rPr>
        <w:t xml:space="preserve"> Six credits earned by completing courses listed in the master’s transcript may be transferred upon approval. </w:t>
      </w:r>
      <w:r w:rsidR="002B2F14" w:rsidRPr="001C5E34">
        <w:rPr>
          <w:rFonts w:ascii="Times New Roman" w:eastAsia="DengXian" w:hAnsi="Times New Roman" w:cs="Times New Roman"/>
          <w:szCs w:val="24"/>
        </w:rPr>
        <w:t>However</w:t>
      </w:r>
      <w:r w:rsidR="001B7BD5" w:rsidRPr="001C5E34">
        <w:rPr>
          <w:rFonts w:ascii="Times New Roman" w:eastAsia="DengXian" w:hAnsi="Times New Roman" w:cs="Times New Roman"/>
          <w:szCs w:val="24"/>
        </w:rPr>
        <w:t xml:space="preserve">, </w:t>
      </w:r>
      <w:r w:rsidR="002B2F14" w:rsidRPr="001C5E34">
        <w:rPr>
          <w:rFonts w:ascii="Times New Roman" w:eastAsia="DengXian" w:hAnsi="Times New Roman" w:cs="Times New Roman"/>
          <w:szCs w:val="24"/>
        </w:rPr>
        <w:t xml:space="preserve">courses </w:t>
      </w:r>
      <w:r w:rsidR="001B7BD5" w:rsidRPr="001C5E34">
        <w:rPr>
          <w:rFonts w:ascii="Times New Roman" w:eastAsia="DengXian" w:hAnsi="Times New Roman" w:cs="Times New Roman"/>
          <w:szCs w:val="24"/>
        </w:rPr>
        <w:t xml:space="preserve">taken by doctoral students </w:t>
      </w:r>
      <w:r w:rsidR="002B2F14" w:rsidRPr="001C5E34">
        <w:rPr>
          <w:rFonts w:ascii="Times New Roman" w:eastAsia="DengXian" w:hAnsi="Times New Roman" w:cs="Times New Roman"/>
          <w:szCs w:val="24"/>
        </w:rPr>
        <w:t xml:space="preserve">that are the same as master’s courses </w:t>
      </w:r>
      <w:r w:rsidR="001B7BD5" w:rsidRPr="001C5E34">
        <w:rPr>
          <w:rFonts w:ascii="Times New Roman" w:eastAsia="DengXian" w:hAnsi="Times New Roman" w:cs="Times New Roman"/>
          <w:szCs w:val="24"/>
        </w:rPr>
        <w:t xml:space="preserve">they have taken </w:t>
      </w:r>
      <w:r w:rsidR="002B2F14" w:rsidRPr="001C5E34">
        <w:rPr>
          <w:rFonts w:ascii="Times New Roman" w:eastAsia="DengXian" w:hAnsi="Times New Roman" w:cs="Times New Roman"/>
          <w:szCs w:val="24"/>
        </w:rPr>
        <w:t xml:space="preserve">(excluding </w:t>
      </w:r>
      <w:r w:rsidR="00B97A2F">
        <w:rPr>
          <w:rFonts w:ascii="Times New Roman" w:eastAsia="DengXian" w:hAnsi="Times New Roman" w:cs="Times New Roman"/>
          <w:szCs w:val="24"/>
        </w:rPr>
        <w:t xml:space="preserve">the </w:t>
      </w:r>
      <w:r w:rsidR="002B2F14" w:rsidRPr="001C5E34">
        <w:rPr>
          <w:rFonts w:ascii="Times New Roman" w:eastAsia="DengXian" w:hAnsi="Times New Roman" w:cs="Times New Roman"/>
          <w:szCs w:val="24"/>
        </w:rPr>
        <w:t>Project-based Research courses) will not be included in those required for graduation.</w:t>
      </w:r>
      <w:r w:rsidR="001B7BD5" w:rsidRPr="001C5E34">
        <w:rPr>
          <w:rFonts w:ascii="Times New Roman" w:eastAsia="DengXian" w:hAnsi="Times New Roman" w:cs="Times New Roman"/>
          <w:szCs w:val="24"/>
        </w:rPr>
        <w:t xml:space="preserve"> At least one analysis (</w:t>
      </w:r>
      <w:r w:rsidR="00505938">
        <w:rPr>
          <w:rFonts w:ascii="Times New Roman" w:eastAsia="DengXian" w:hAnsi="Times New Roman" w:cs="Times New Roman"/>
          <w:szCs w:val="24"/>
        </w:rPr>
        <w:t>laboratory</w:t>
      </w:r>
      <w:r w:rsidR="001B7BD5" w:rsidRPr="001C5E34">
        <w:rPr>
          <w:rFonts w:ascii="Times New Roman" w:eastAsia="DengXian" w:hAnsi="Times New Roman" w:cs="Times New Roman"/>
          <w:szCs w:val="24"/>
        </w:rPr>
        <w:t>) course among those offered by this Institute (excluding</w:t>
      </w:r>
      <w:r w:rsidR="0017502C" w:rsidRPr="001C5E34">
        <w:rPr>
          <w:rFonts w:ascii="Times New Roman" w:eastAsia="DengXian" w:hAnsi="Times New Roman" w:cs="Times New Roman"/>
          <w:szCs w:val="24"/>
        </w:rPr>
        <w:t xml:space="preserve"> those completed for the master’s program) should be taken.</w:t>
      </w:r>
    </w:p>
    <w:p w14:paraId="2A884E9E" w14:textId="77777777" w:rsidR="00472EEC" w:rsidRPr="001C5E34" w:rsidRDefault="00F94363" w:rsidP="004760A4">
      <w:pPr>
        <w:numPr>
          <w:ilvl w:val="0"/>
          <w:numId w:val="2"/>
        </w:numPr>
        <w:suppressAutoHyphens/>
        <w:adjustRightInd w:val="0"/>
        <w:textAlignment w:val="baseline"/>
        <w:rPr>
          <w:rFonts w:ascii="Times New Roman" w:eastAsia="標楷體" w:hAnsi="Times New Roman" w:cs="Times New Roman"/>
          <w:szCs w:val="24"/>
        </w:rPr>
      </w:pPr>
      <w:r w:rsidRPr="001C5E34">
        <w:rPr>
          <w:rFonts w:ascii="Times New Roman" w:eastAsia="DengXian" w:hAnsi="Times New Roman" w:cs="Times New Roman"/>
          <w:szCs w:val="24"/>
          <w:lang w:eastAsia="zh-CN"/>
        </w:rPr>
        <w:t>In addition to those specified in Paragraph 1, students need to take elective courses worth 6 credits (upon the approval of their advisors) not offered by this Institute in other graduate institutes (including external ones).</w:t>
      </w:r>
    </w:p>
    <w:p w14:paraId="4A3CBEE4" w14:textId="151BB4EC" w:rsidR="00472EEC" w:rsidRPr="001C5E34" w:rsidRDefault="00911635" w:rsidP="004760A4">
      <w:pPr>
        <w:numPr>
          <w:ilvl w:val="0"/>
          <w:numId w:val="2"/>
        </w:numPr>
        <w:suppressAutoHyphens/>
        <w:adjustRightInd w:val="0"/>
        <w:textAlignment w:val="baseline"/>
        <w:rPr>
          <w:rFonts w:ascii="Times New Roman" w:eastAsia="標楷體" w:hAnsi="Times New Roman" w:cs="Times New Roman"/>
          <w:szCs w:val="24"/>
        </w:rPr>
      </w:pPr>
      <w:r>
        <w:rPr>
          <w:rFonts w:ascii="Times New Roman" w:eastAsia="DengXian" w:hAnsi="Times New Roman" w:cs="Times New Roman"/>
          <w:szCs w:val="24"/>
          <w:lang w:eastAsia="zh-CN"/>
        </w:rPr>
        <w:t>A seminar refer</w:t>
      </w:r>
      <w:r w:rsidR="00163FBA" w:rsidRPr="001C5E34">
        <w:rPr>
          <w:rFonts w:ascii="Times New Roman" w:eastAsia="DengXian" w:hAnsi="Times New Roman" w:cs="Times New Roman"/>
          <w:szCs w:val="24"/>
          <w:lang w:eastAsia="zh-CN"/>
        </w:rPr>
        <w:t xml:space="preserve">s to </w:t>
      </w:r>
      <w:r>
        <w:rPr>
          <w:rFonts w:ascii="Times New Roman" w:eastAsia="DengXian" w:hAnsi="Times New Roman" w:cs="Times New Roman"/>
          <w:szCs w:val="24"/>
          <w:lang w:eastAsia="zh-CN"/>
        </w:rPr>
        <w:t>inviting</w:t>
      </w:r>
      <w:r w:rsidR="00163FBA" w:rsidRPr="001C5E34">
        <w:rPr>
          <w:rFonts w:ascii="Times New Roman" w:eastAsia="DengXian" w:hAnsi="Times New Roman" w:cs="Times New Roman"/>
          <w:szCs w:val="24"/>
          <w:lang w:eastAsia="zh-CN"/>
        </w:rPr>
        <w:t xml:space="preserve"> scholars and experts, both inside and outside the University or in the industry, to deliv</w:t>
      </w:r>
      <w:r w:rsidR="00CD5090" w:rsidRPr="001C5E34">
        <w:rPr>
          <w:rFonts w:ascii="Times New Roman" w:eastAsia="DengXian" w:hAnsi="Times New Roman" w:cs="Times New Roman"/>
          <w:szCs w:val="24"/>
          <w:lang w:eastAsia="zh-CN"/>
        </w:rPr>
        <w:t xml:space="preserve">er keynote speeches every week. Students can </w:t>
      </w:r>
      <w:r w:rsidR="000033CA">
        <w:rPr>
          <w:rFonts w:ascii="Times New Roman" w:eastAsia="DengXian" w:hAnsi="Times New Roman" w:cs="Times New Roman"/>
          <w:szCs w:val="24"/>
          <w:lang w:eastAsia="zh-CN"/>
        </w:rPr>
        <w:t>take one</w:t>
      </w:r>
      <w:r w:rsidR="00CD5090" w:rsidRPr="001C5E34">
        <w:rPr>
          <w:rFonts w:ascii="Times New Roman" w:eastAsia="DengXian" w:hAnsi="Times New Roman" w:cs="Times New Roman"/>
          <w:szCs w:val="24"/>
          <w:lang w:eastAsia="zh-CN"/>
        </w:rPr>
        <w:t xml:space="preserve"> credit per semester and should </w:t>
      </w:r>
      <w:r w:rsidR="00B97A2F">
        <w:rPr>
          <w:rFonts w:ascii="Times New Roman" w:eastAsia="DengXian" w:hAnsi="Times New Roman" w:cs="Times New Roman"/>
          <w:szCs w:val="24"/>
          <w:lang w:eastAsia="zh-CN"/>
        </w:rPr>
        <w:t xml:space="preserve">attend </w:t>
      </w:r>
      <w:r w:rsidR="00CD5090" w:rsidRPr="001C5E34">
        <w:rPr>
          <w:rFonts w:ascii="Times New Roman" w:eastAsia="DengXian" w:hAnsi="Times New Roman" w:cs="Times New Roman"/>
          <w:szCs w:val="24"/>
          <w:lang w:eastAsia="zh-CN"/>
        </w:rPr>
        <w:t>seminars for at least six semesters. However, those studying for less than three years but complying with graduation requirements are not subject to the above rule.</w:t>
      </w:r>
    </w:p>
    <w:p w14:paraId="17741336" w14:textId="52E528DA" w:rsidR="00472EEC" w:rsidRPr="001C5E34" w:rsidRDefault="00B91F15" w:rsidP="004760A4">
      <w:pPr>
        <w:numPr>
          <w:ilvl w:val="0"/>
          <w:numId w:val="2"/>
        </w:numPr>
        <w:suppressAutoHyphens/>
        <w:adjustRightInd w:val="0"/>
        <w:textAlignment w:val="baseline"/>
        <w:rPr>
          <w:rFonts w:ascii="Times New Roman" w:eastAsia="標楷體" w:hAnsi="Times New Roman" w:cs="Times New Roman"/>
          <w:szCs w:val="24"/>
        </w:rPr>
      </w:pPr>
      <w:r w:rsidRPr="001C5E34">
        <w:rPr>
          <w:rFonts w:ascii="Times New Roman" w:eastAsia="DengXian" w:hAnsi="Times New Roman" w:cs="Times New Roman"/>
          <w:color w:val="000000"/>
          <w:szCs w:val="24"/>
          <w:lang w:eastAsia="zh-CN"/>
        </w:rPr>
        <w:t xml:space="preserve">Prerequisite </w:t>
      </w:r>
      <w:r w:rsidR="00D24D5E" w:rsidRPr="001C5E34">
        <w:rPr>
          <w:rFonts w:ascii="Times New Roman" w:eastAsia="DengXian" w:hAnsi="Times New Roman" w:cs="Times New Roman"/>
          <w:color w:val="000000"/>
          <w:szCs w:val="24"/>
          <w:lang w:eastAsia="zh-CN"/>
        </w:rPr>
        <w:t>courses refer to any two courses</w:t>
      </w:r>
      <w:r w:rsidR="007C6E15" w:rsidRPr="001C5E34">
        <w:rPr>
          <w:rFonts w:ascii="Times New Roman" w:eastAsia="DengXian" w:hAnsi="Times New Roman" w:cs="Times New Roman"/>
          <w:color w:val="000000"/>
          <w:szCs w:val="24"/>
          <w:lang w:eastAsia="zh-CN"/>
        </w:rPr>
        <w:t xml:space="preserve"> </w:t>
      </w:r>
      <w:r w:rsidRPr="001C5E34">
        <w:rPr>
          <w:rFonts w:ascii="Times New Roman" w:eastAsia="DengXian" w:hAnsi="Times New Roman" w:cs="Times New Roman"/>
          <w:color w:val="000000"/>
          <w:szCs w:val="24"/>
          <w:lang w:eastAsia="zh-CN"/>
        </w:rPr>
        <w:t>listed in the</w:t>
      </w:r>
      <w:r w:rsidR="00E23821" w:rsidRPr="001C5E34">
        <w:rPr>
          <w:rFonts w:ascii="Times New Roman" w:eastAsia="DengXian" w:hAnsi="Times New Roman" w:cs="Times New Roman"/>
          <w:color w:val="000000"/>
          <w:szCs w:val="24"/>
          <w:lang w:eastAsia="zh-CN"/>
        </w:rPr>
        <w:t xml:space="preserve"> Doctoral Student Declaration Form for Prerequisite Courses Already Taken and G</w:t>
      </w:r>
      <w:r w:rsidR="00C81488" w:rsidRPr="001C5E34">
        <w:rPr>
          <w:rFonts w:ascii="Times New Roman" w:eastAsia="DengXian" w:hAnsi="Times New Roman" w:cs="Times New Roman"/>
          <w:color w:val="000000"/>
          <w:szCs w:val="24"/>
          <w:lang w:eastAsia="zh-CN"/>
        </w:rPr>
        <w:t xml:space="preserve">uidelines for Declaration Review. If students haven’t taken said courses, they must take and pass the courses. The passing </w:t>
      </w:r>
      <w:r w:rsidR="00917C22" w:rsidRPr="001C5E34">
        <w:rPr>
          <w:rFonts w:ascii="Times New Roman" w:eastAsia="DengXian" w:hAnsi="Times New Roman" w:cs="Times New Roman"/>
          <w:color w:val="000000"/>
          <w:szCs w:val="24"/>
          <w:lang w:eastAsia="zh-CN"/>
        </w:rPr>
        <w:t>grade</w:t>
      </w:r>
      <w:r w:rsidR="00C81488" w:rsidRPr="001C5E34">
        <w:rPr>
          <w:rFonts w:ascii="Times New Roman" w:eastAsia="DengXian" w:hAnsi="Times New Roman" w:cs="Times New Roman"/>
          <w:color w:val="000000"/>
          <w:szCs w:val="24"/>
          <w:lang w:eastAsia="zh-CN"/>
        </w:rPr>
        <w:t xml:space="preserve"> is 70.</w:t>
      </w:r>
    </w:p>
    <w:p w14:paraId="5B11C50C" w14:textId="4050783C" w:rsidR="00472EEC" w:rsidRPr="001C5E34" w:rsidRDefault="00900BA1" w:rsidP="004760A4">
      <w:pPr>
        <w:numPr>
          <w:ilvl w:val="0"/>
          <w:numId w:val="2"/>
        </w:numPr>
        <w:suppressAutoHyphens/>
        <w:adjustRightInd w:val="0"/>
        <w:textAlignment w:val="baseline"/>
        <w:rPr>
          <w:rFonts w:ascii="Times New Roman" w:eastAsia="標楷體" w:hAnsi="Times New Roman" w:cs="Times New Roman"/>
          <w:szCs w:val="24"/>
        </w:rPr>
      </w:pPr>
      <w:r w:rsidRPr="001C5E34">
        <w:rPr>
          <w:rFonts w:ascii="Times New Roman" w:eastAsia="DengXian" w:hAnsi="Times New Roman" w:cs="Times New Roman"/>
          <w:szCs w:val="24"/>
        </w:rPr>
        <w:t xml:space="preserve">Only after they have taken </w:t>
      </w:r>
      <w:r w:rsidR="00C81488" w:rsidRPr="001C5E34">
        <w:rPr>
          <w:rFonts w:ascii="Times New Roman" w:eastAsia="DengXian" w:hAnsi="Times New Roman" w:cs="Times New Roman"/>
          <w:szCs w:val="24"/>
        </w:rPr>
        <w:t xml:space="preserve">professional English courses (offered by graduate institutes and worth at least 2 credits while passing the courses) or </w:t>
      </w:r>
      <w:r w:rsidR="00B97A2F">
        <w:rPr>
          <w:rFonts w:ascii="Times New Roman" w:eastAsia="DengXian" w:hAnsi="Times New Roman" w:cs="Times New Roman"/>
          <w:szCs w:val="24"/>
        </w:rPr>
        <w:t xml:space="preserve">when </w:t>
      </w:r>
      <w:r w:rsidR="00C81488" w:rsidRPr="001C5E34">
        <w:rPr>
          <w:rFonts w:ascii="Times New Roman" w:eastAsia="DengXian" w:hAnsi="Times New Roman" w:cs="Times New Roman"/>
          <w:szCs w:val="24"/>
        </w:rPr>
        <w:t xml:space="preserve">their proficiency in English meets </w:t>
      </w:r>
      <w:r w:rsidRPr="001C5E34">
        <w:rPr>
          <w:rFonts w:ascii="Times New Roman" w:eastAsia="DengXian" w:hAnsi="Times New Roman" w:cs="Times New Roman"/>
          <w:szCs w:val="24"/>
        </w:rPr>
        <w:t>any of the following criteria and has been approved by the teaching committee of this Institute can doctoral students of this Institute graduate:</w:t>
      </w:r>
    </w:p>
    <w:p w14:paraId="53C153AC" w14:textId="3E251976" w:rsidR="00472EEC" w:rsidRPr="001C5E34" w:rsidRDefault="00472EEC" w:rsidP="004760A4">
      <w:pPr>
        <w:suppressAutoHyphens/>
        <w:ind w:leftChars="550" w:left="1560" w:hangingChars="100" w:hanging="240"/>
        <w:rPr>
          <w:rFonts w:ascii="Times New Roman" w:eastAsia="標楷體" w:hAnsi="Times New Roman" w:cs="Times New Roman"/>
          <w:szCs w:val="24"/>
        </w:rPr>
      </w:pPr>
      <w:r w:rsidRPr="001C5E34">
        <w:rPr>
          <w:rFonts w:ascii="Times New Roman" w:eastAsia="標楷體" w:hAnsi="Times New Roman" w:cs="Times New Roman"/>
          <w:szCs w:val="24"/>
        </w:rPr>
        <w:lastRenderedPageBreak/>
        <w:t>(1)</w:t>
      </w:r>
      <w:r w:rsidR="00900BA1" w:rsidRPr="001C5E34">
        <w:rPr>
          <w:rFonts w:ascii="Times New Roman" w:eastAsia="標楷體" w:hAnsi="Times New Roman" w:cs="Times New Roman"/>
          <w:szCs w:val="24"/>
        </w:rPr>
        <w:t xml:space="preserve"> </w:t>
      </w:r>
      <w:r w:rsidR="00DE0CE5" w:rsidRPr="001C5E34">
        <w:rPr>
          <w:rFonts w:ascii="Times New Roman" w:eastAsia="標楷體" w:hAnsi="Times New Roman" w:cs="Times New Roman"/>
          <w:szCs w:val="24"/>
        </w:rPr>
        <w:t xml:space="preserve">The first stage of the high-intermediate level of </w:t>
      </w:r>
      <w:r w:rsidR="00911635">
        <w:rPr>
          <w:rFonts w:ascii="Times New Roman" w:eastAsia="標楷體" w:hAnsi="Times New Roman" w:cs="Times New Roman"/>
          <w:szCs w:val="24"/>
        </w:rPr>
        <w:t xml:space="preserve">the </w:t>
      </w:r>
      <w:r w:rsidR="00DE0CE5" w:rsidRPr="001C5E34">
        <w:rPr>
          <w:rFonts w:ascii="Times New Roman" w:eastAsia="標楷體" w:hAnsi="Times New Roman" w:cs="Times New Roman"/>
          <w:szCs w:val="24"/>
        </w:rPr>
        <w:t xml:space="preserve">General English Proficiency Test </w:t>
      </w:r>
      <w:r w:rsidRPr="001C5E34">
        <w:rPr>
          <w:rFonts w:ascii="Times New Roman" w:eastAsia="標楷體" w:hAnsi="Times New Roman" w:cs="Times New Roman"/>
          <w:szCs w:val="24"/>
        </w:rPr>
        <w:t>(GEPT)</w:t>
      </w:r>
      <w:r w:rsidR="00DE0CE5" w:rsidRPr="001C5E34">
        <w:rPr>
          <w:rFonts w:ascii="Times New Roman" w:eastAsia="標楷體" w:hAnsi="Times New Roman" w:cs="Times New Roman"/>
          <w:szCs w:val="24"/>
        </w:rPr>
        <w:t>;</w:t>
      </w:r>
    </w:p>
    <w:p w14:paraId="3AB3C00E" w14:textId="77777777" w:rsidR="00472EEC" w:rsidRPr="001C5E34" w:rsidRDefault="00472EEC" w:rsidP="004760A4">
      <w:pPr>
        <w:suppressAutoHyphens/>
        <w:ind w:firstLineChars="550" w:firstLine="1320"/>
        <w:rPr>
          <w:rFonts w:ascii="Times New Roman" w:eastAsia="標楷體" w:hAnsi="Times New Roman" w:cs="Times New Roman"/>
          <w:szCs w:val="24"/>
        </w:rPr>
      </w:pPr>
      <w:r w:rsidRPr="001C5E34">
        <w:rPr>
          <w:rFonts w:ascii="Times New Roman" w:eastAsia="標楷體" w:hAnsi="Times New Roman" w:cs="Times New Roman"/>
          <w:szCs w:val="24"/>
        </w:rPr>
        <w:t>(2)</w:t>
      </w:r>
      <w:r w:rsidR="00DE0CE5" w:rsidRPr="001C5E34">
        <w:rPr>
          <w:rFonts w:ascii="Times New Roman" w:eastAsia="標楷體" w:hAnsi="Times New Roman" w:cs="Times New Roman"/>
          <w:szCs w:val="24"/>
        </w:rPr>
        <w:t xml:space="preserve"> A TOEFL score of </w:t>
      </w:r>
      <w:r w:rsidRPr="001C5E34">
        <w:rPr>
          <w:rFonts w:ascii="Times New Roman" w:eastAsia="標楷體" w:hAnsi="Times New Roman" w:cs="Times New Roman"/>
          <w:szCs w:val="24"/>
        </w:rPr>
        <w:t>533</w:t>
      </w:r>
      <w:r w:rsidR="00DE0CE5" w:rsidRPr="001C5E34">
        <w:rPr>
          <w:rFonts w:ascii="Times New Roman" w:eastAsia="標楷體" w:hAnsi="Times New Roman" w:cs="Times New Roman"/>
          <w:szCs w:val="24"/>
        </w:rPr>
        <w:t>;</w:t>
      </w:r>
    </w:p>
    <w:p w14:paraId="1CDBB95F" w14:textId="77777777" w:rsidR="00472EEC" w:rsidRPr="001C5E34" w:rsidRDefault="00472EEC" w:rsidP="004760A4">
      <w:pPr>
        <w:suppressAutoHyphens/>
        <w:ind w:firstLineChars="550" w:firstLine="1320"/>
        <w:rPr>
          <w:rFonts w:ascii="Times New Roman" w:eastAsia="標楷體" w:hAnsi="Times New Roman" w:cs="Times New Roman"/>
          <w:szCs w:val="24"/>
        </w:rPr>
      </w:pPr>
      <w:r w:rsidRPr="001C5E34">
        <w:rPr>
          <w:rFonts w:ascii="Times New Roman" w:eastAsia="標楷體" w:hAnsi="Times New Roman" w:cs="Times New Roman"/>
          <w:szCs w:val="24"/>
        </w:rPr>
        <w:t>(3)</w:t>
      </w:r>
      <w:r w:rsidR="00DE0CE5" w:rsidRPr="001C5E34">
        <w:rPr>
          <w:rFonts w:ascii="Times New Roman" w:eastAsia="標楷體" w:hAnsi="Times New Roman" w:cs="Times New Roman"/>
          <w:szCs w:val="24"/>
        </w:rPr>
        <w:t xml:space="preserve"> A TOEFL CBT score of </w:t>
      </w:r>
      <w:r w:rsidRPr="001C5E34">
        <w:rPr>
          <w:rFonts w:ascii="Times New Roman" w:eastAsia="標楷體" w:hAnsi="Times New Roman" w:cs="Times New Roman"/>
          <w:szCs w:val="24"/>
        </w:rPr>
        <w:t>200</w:t>
      </w:r>
      <w:r w:rsidR="00DE0CE5" w:rsidRPr="001C5E34">
        <w:rPr>
          <w:rFonts w:ascii="Times New Roman" w:eastAsia="標楷體" w:hAnsi="Times New Roman" w:cs="Times New Roman"/>
          <w:szCs w:val="24"/>
        </w:rPr>
        <w:t>;</w:t>
      </w:r>
    </w:p>
    <w:p w14:paraId="346334A6" w14:textId="77777777" w:rsidR="00472EEC" w:rsidRPr="001C5E34" w:rsidRDefault="00472EEC" w:rsidP="004760A4">
      <w:pPr>
        <w:suppressAutoHyphens/>
        <w:ind w:firstLineChars="550" w:firstLine="1320"/>
        <w:rPr>
          <w:rFonts w:ascii="Times New Roman" w:eastAsia="標楷體" w:hAnsi="Times New Roman" w:cs="Times New Roman"/>
          <w:szCs w:val="24"/>
        </w:rPr>
      </w:pPr>
      <w:r w:rsidRPr="001C5E34">
        <w:rPr>
          <w:rFonts w:ascii="Times New Roman" w:eastAsia="標楷體" w:hAnsi="Times New Roman" w:cs="Times New Roman"/>
          <w:szCs w:val="24"/>
        </w:rPr>
        <w:t>(4)</w:t>
      </w:r>
      <w:r w:rsidR="00DE0CE5" w:rsidRPr="001C5E34">
        <w:rPr>
          <w:rFonts w:ascii="Times New Roman" w:eastAsia="標楷體" w:hAnsi="Times New Roman" w:cs="Times New Roman"/>
          <w:szCs w:val="24"/>
        </w:rPr>
        <w:t xml:space="preserve"> A TOEFL </w:t>
      </w:r>
      <w:r w:rsidRPr="001C5E34">
        <w:rPr>
          <w:rFonts w:ascii="Times New Roman" w:eastAsia="標楷體" w:hAnsi="Times New Roman" w:cs="Times New Roman"/>
          <w:szCs w:val="24"/>
        </w:rPr>
        <w:t xml:space="preserve">iBT </w:t>
      </w:r>
      <w:r w:rsidR="00DE0CE5" w:rsidRPr="001C5E34">
        <w:rPr>
          <w:rFonts w:ascii="Times New Roman" w:eastAsia="標楷體" w:hAnsi="Times New Roman" w:cs="Times New Roman"/>
          <w:szCs w:val="24"/>
        </w:rPr>
        <w:t xml:space="preserve">score of </w:t>
      </w:r>
      <w:r w:rsidRPr="001C5E34">
        <w:rPr>
          <w:rFonts w:ascii="Times New Roman" w:eastAsia="標楷體" w:hAnsi="Times New Roman" w:cs="Times New Roman"/>
          <w:szCs w:val="24"/>
        </w:rPr>
        <w:t>72-73</w:t>
      </w:r>
      <w:r w:rsidR="00DE0CE5" w:rsidRPr="001C5E34">
        <w:rPr>
          <w:rFonts w:ascii="Times New Roman" w:eastAsia="標楷體" w:hAnsi="Times New Roman" w:cs="Times New Roman"/>
          <w:szCs w:val="24"/>
        </w:rPr>
        <w:t>;</w:t>
      </w:r>
    </w:p>
    <w:p w14:paraId="5CE7948D" w14:textId="77777777" w:rsidR="00472EEC" w:rsidRPr="001C5E34" w:rsidRDefault="00472EEC" w:rsidP="004760A4">
      <w:pPr>
        <w:suppressAutoHyphens/>
        <w:ind w:firstLineChars="550" w:firstLine="1320"/>
        <w:rPr>
          <w:rFonts w:ascii="Times New Roman" w:eastAsia="標楷體" w:hAnsi="Times New Roman" w:cs="Times New Roman"/>
          <w:szCs w:val="24"/>
        </w:rPr>
      </w:pPr>
      <w:r w:rsidRPr="001C5E34">
        <w:rPr>
          <w:rFonts w:ascii="Times New Roman" w:eastAsia="標楷體" w:hAnsi="Times New Roman" w:cs="Times New Roman"/>
          <w:szCs w:val="24"/>
        </w:rPr>
        <w:t>(5)</w:t>
      </w:r>
      <w:r w:rsidR="00DE0CE5" w:rsidRPr="001C5E34">
        <w:rPr>
          <w:rFonts w:ascii="Times New Roman" w:eastAsia="標楷體" w:hAnsi="Times New Roman" w:cs="Times New Roman"/>
          <w:szCs w:val="24"/>
        </w:rPr>
        <w:t xml:space="preserve"> A </w:t>
      </w:r>
      <w:r w:rsidRPr="001C5E34">
        <w:rPr>
          <w:rFonts w:ascii="Times New Roman" w:eastAsia="標楷體" w:hAnsi="Times New Roman" w:cs="Times New Roman"/>
          <w:szCs w:val="24"/>
        </w:rPr>
        <w:t>TOEIC</w:t>
      </w:r>
      <w:r w:rsidR="00DE0CE5" w:rsidRPr="001C5E34">
        <w:rPr>
          <w:rFonts w:ascii="Times New Roman" w:eastAsia="標楷體" w:hAnsi="Times New Roman" w:cs="Times New Roman"/>
          <w:szCs w:val="24"/>
        </w:rPr>
        <w:t xml:space="preserve"> score of </w:t>
      </w:r>
      <w:r w:rsidRPr="001C5E34">
        <w:rPr>
          <w:rFonts w:ascii="Times New Roman" w:eastAsia="標楷體" w:hAnsi="Times New Roman" w:cs="Times New Roman"/>
          <w:szCs w:val="24"/>
        </w:rPr>
        <w:t>750</w:t>
      </w:r>
      <w:r w:rsidR="00DE0CE5" w:rsidRPr="001C5E34">
        <w:rPr>
          <w:rFonts w:ascii="Times New Roman" w:eastAsia="標楷體" w:hAnsi="Times New Roman" w:cs="Times New Roman"/>
          <w:szCs w:val="24"/>
        </w:rPr>
        <w:t>;</w:t>
      </w:r>
    </w:p>
    <w:p w14:paraId="3B3AD3AB" w14:textId="42D6F4B5" w:rsidR="00472EEC" w:rsidRPr="001C5E34" w:rsidRDefault="00472EEC" w:rsidP="004760A4">
      <w:pPr>
        <w:suppressAutoHyphens/>
        <w:ind w:firstLineChars="550" w:firstLine="1320"/>
        <w:rPr>
          <w:rFonts w:ascii="Times New Roman" w:eastAsia="標楷體" w:hAnsi="Times New Roman" w:cs="Times New Roman"/>
          <w:szCs w:val="24"/>
        </w:rPr>
      </w:pPr>
      <w:r w:rsidRPr="001C5E34">
        <w:rPr>
          <w:rFonts w:ascii="Times New Roman" w:eastAsia="標楷體" w:hAnsi="Times New Roman" w:cs="Times New Roman"/>
          <w:szCs w:val="24"/>
        </w:rPr>
        <w:t>(6)</w:t>
      </w:r>
      <w:r w:rsidR="00DE0CE5" w:rsidRPr="001C5E34">
        <w:rPr>
          <w:rFonts w:ascii="Times New Roman" w:eastAsia="標楷體" w:hAnsi="Times New Roman" w:cs="Times New Roman"/>
          <w:szCs w:val="24"/>
        </w:rPr>
        <w:t xml:space="preserve"> </w:t>
      </w:r>
      <w:r w:rsidR="008C0FB2" w:rsidRPr="001C5E34">
        <w:rPr>
          <w:rFonts w:ascii="Times New Roman" w:eastAsia="標楷體" w:hAnsi="Times New Roman" w:cs="Times New Roman"/>
          <w:szCs w:val="24"/>
        </w:rPr>
        <w:t xml:space="preserve">Level 3 (2) English </w:t>
      </w:r>
      <w:r w:rsidR="002F6029">
        <w:rPr>
          <w:rFonts w:ascii="Times New Roman" w:eastAsia="標楷體" w:hAnsi="Times New Roman" w:cs="Times New Roman"/>
          <w:szCs w:val="24"/>
        </w:rPr>
        <w:t>offered by</w:t>
      </w:r>
      <w:r w:rsidR="008C0FB2" w:rsidRPr="001C5E34">
        <w:rPr>
          <w:rFonts w:ascii="Times New Roman" w:eastAsia="標楷體" w:hAnsi="Times New Roman" w:cs="Times New Roman"/>
          <w:szCs w:val="24"/>
        </w:rPr>
        <w:t xml:space="preserve"> this University;</w:t>
      </w:r>
    </w:p>
    <w:p w14:paraId="5AD716EB" w14:textId="77777777" w:rsidR="00472EEC" w:rsidRPr="001C5E34" w:rsidRDefault="00472EEC" w:rsidP="004760A4">
      <w:pPr>
        <w:suppressAutoHyphens/>
        <w:ind w:leftChars="550" w:left="1560" w:hangingChars="100" w:hanging="240"/>
        <w:rPr>
          <w:rFonts w:ascii="Times New Roman" w:eastAsia="標楷體" w:hAnsi="Times New Roman" w:cs="Times New Roman"/>
          <w:color w:val="0000FF"/>
          <w:szCs w:val="24"/>
          <w:u w:val="single"/>
        </w:rPr>
      </w:pPr>
      <w:r w:rsidRPr="001C5E34">
        <w:rPr>
          <w:rFonts w:ascii="Times New Roman" w:eastAsia="標楷體" w:hAnsi="Times New Roman" w:cs="Times New Roman"/>
          <w:szCs w:val="24"/>
        </w:rPr>
        <w:t>(7)</w:t>
      </w:r>
      <w:r w:rsidR="008C0FB2" w:rsidRPr="001C5E34">
        <w:rPr>
          <w:rFonts w:ascii="Times New Roman" w:eastAsia="標楷體" w:hAnsi="Times New Roman" w:cs="Times New Roman"/>
          <w:szCs w:val="24"/>
        </w:rPr>
        <w:t xml:space="preserve"> Already completed their master’s theses in English speaking countries;</w:t>
      </w:r>
    </w:p>
    <w:p w14:paraId="0897205F" w14:textId="0DC89D27" w:rsidR="00F44890" w:rsidRPr="001C5E34" w:rsidRDefault="00472EEC" w:rsidP="00271FD9">
      <w:pPr>
        <w:suppressAutoHyphens/>
        <w:ind w:leftChars="550" w:left="1560" w:hangingChars="100" w:hanging="240"/>
        <w:rPr>
          <w:rFonts w:ascii="Times New Roman" w:eastAsia="標楷體" w:hAnsi="Times New Roman" w:cs="Times New Roman"/>
          <w:szCs w:val="24"/>
        </w:rPr>
      </w:pPr>
      <w:r w:rsidRPr="001C5E34">
        <w:rPr>
          <w:rFonts w:ascii="Times New Roman" w:eastAsia="標楷體" w:hAnsi="Times New Roman" w:cs="Times New Roman"/>
          <w:szCs w:val="24"/>
        </w:rPr>
        <w:t>(8)</w:t>
      </w:r>
      <w:r w:rsidR="008C0FB2" w:rsidRPr="001C5E34">
        <w:rPr>
          <w:rFonts w:ascii="Times New Roman" w:eastAsia="標楷體" w:hAnsi="Times New Roman" w:cs="Times New Roman"/>
          <w:szCs w:val="24"/>
        </w:rPr>
        <w:t xml:space="preserve"> </w:t>
      </w:r>
      <w:r w:rsidR="002F6029">
        <w:rPr>
          <w:rFonts w:ascii="Times New Roman" w:eastAsia="標楷體" w:hAnsi="Times New Roman" w:cs="Times New Roman"/>
          <w:szCs w:val="24"/>
        </w:rPr>
        <w:t xml:space="preserve">A </w:t>
      </w:r>
      <w:r w:rsidR="00F44890" w:rsidRPr="001C5E34">
        <w:rPr>
          <w:rFonts w:ascii="Times New Roman" w:eastAsia="標楷體" w:hAnsi="Times New Roman" w:cs="Times New Roman"/>
          <w:szCs w:val="24"/>
        </w:rPr>
        <w:t xml:space="preserve">Certificate in English language teaching at </w:t>
      </w:r>
      <w:r w:rsidR="00911635">
        <w:rPr>
          <w:rFonts w:ascii="Times New Roman" w:eastAsia="標楷體" w:hAnsi="Times New Roman" w:cs="Times New Roman"/>
          <w:szCs w:val="24"/>
        </w:rPr>
        <w:t xml:space="preserve">the </w:t>
      </w:r>
      <w:r w:rsidR="00F44890" w:rsidRPr="001C5E34">
        <w:rPr>
          <w:rFonts w:ascii="Times New Roman" w:eastAsia="標楷體" w:hAnsi="Times New Roman" w:cs="Times New Roman"/>
          <w:szCs w:val="24"/>
        </w:rPr>
        <w:t xml:space="preserve">secondary school level; </w:t>
      </w:r>
    </w:p>
    <w:p w14:paraId="28C19EAD" w14:textId="59E39744" w:rsidR="00472EEC" w:rsidRPr="001C5E34" w:rsidRDefault="00472EEC" w:rsidP="004760A4">
      <w:pPr>
        <w:suppressAutoHyphens/>
        <w:ind w:leftChars="550" w:left="1560" w:hangingChars="100" w:hanging="240"/>
        <w:rPr>
          <w:rFonts w:ascii="Times New Roman" w:eastAsia="標楷體" w:hAnsi="Times New Roman" w:cs="Times New Roman"/>
          <w:szCs w:val="24"/>
        </w:rPr>
      </w:pPr>
      <w:r w:rsidRPr="001C5E34">
        <w:rPr>
          <w:rFonts w:ascii="Times New Roman" w:eastAsia="標楷體" w:hAnsi="Times New Roman" w:cs="Times New Roman"/>
          <w:szCs w:val="24"/>
        </w:rPr>
        <w:t>(9)</w:t>
      </w:r>
      <w:r w:rsidR="00F44890" w:rsidRPr="001C5E34">
        <w:rPr>
          <w:rFonts w:ascii="Times New Roman" w:eastAsia="標楷體" w:hAnsi="Times New Roman" w:cs="Times New Roman"/>
          <w:szCs w:val="24"/>
        </w:rPr>
        <w:t xml:space="preserve"> Other supporting documents</w:t>
      </w:r>
      <w:r w:rsidR="00F1005C" w:rsidRPr="001C5E34">
        <w:rPr>
          <w:rFonts w:ascii="Times New Roman" w:eastAsia="標楷體" w:hAnsi="Times New Roman" w:cs="Times New Roman"/>
          <w:szCs w:val="24"/>
        </w:rPr>
        <w:t xml:space="preserve"> </w:t>
      </w:r>
      <w:r w:rsidR="00B97A2F">
        <w:rPr>
          <w:rFonts w:ascii="Times New Roman" w:eastAsia="標楷體" w:hAnsi="Times New Roman" w:cs="Times New Roman"/>
          <w:szCs w:val="24"/>
        </w:rPr>
        <w:t xml:space="preserve">stating </w:t>
      </w:r>
      <w:r w:rsidR="00F1005C" w:rsidRPr="001C5E34">
        <w:rPr>
          <w:rFonts w:ascii="Times New Roman" w:eastAsia="標楷體" w:hAnsi="Times New Roman" w:cs="Times New Roman"/>
          <w:szCs w:val="24"/>
        </w:rPr>
        <w:t>a level of proficiency in English equivalent to that specified in any of the above criteria</w:t>
      </w:r>
      <w:r w:rsidR="003D6FC3">
        <w:rPr>
          <w:rFonts w:ascii="Times New Roman" w:eastAsia="標楷體" w:hAnsi="Times New Roman" w:cs="Times New Roman"/>
          <w:szCs w:val="24"/>
        </w:rPr>
        <w:t>.</w:t>
      </w:r>
    </w:p>
    <w:p w14:paraId="26F1153C" w14:textId="77777777" w:rsidR="00472EEC" w:rsidRPr="001C5E34" w:rsidRDefault="00F1005C" w:rsidP="004760A4">
      <w:pPr>
        <w:suppressAutoHyphens/>
        <w:ind w:leftChars="550" w:left="1320"/>
        <w:rPr>
          <w:rFonts w:ascii="Times New Roman" w:eastAsia="標楷體" w:hAnsi="Times New Roman" w:cs="Times New Roman"/>
          <w:szCs w:val="24"/>
        </w:rPr>
      </w:pPr>
      <w:r w:rsidRPr="001C5E34">
        <w:rPr>
          <w:rFonts w:ascii="Times New Roman" w:eastAsia="DengXian" w:hAnsi="Times New Roman" w:cs="Times New Roman"/>
          <w:szCs w:val="24"/>
          <w:lang w:eastAsia="zh-CN"/>
        </w:rPr>
        <w:t>Foreign or overseas Chinese students whose native language is English may apply for exemption from English courses by submitting their identity documents.</w:t>
      </w:r>
    </w:p>
    <w:p w14:paraId="09C87618" w14:textId="77777777" w:rsidR="00472EEC" w:rsidRPr="001C5E34" w:rsidRDefault="00F1005C" w:rsidP="004760A4">
      <w:pPr>
        <w:numPr>
          <w:ilvl w:val="0"/>
          <w:numId w:val="2"/>
        </w:numPr>
        <w:suppressAutoHyphens/>
        <w:adjustRightInd w:val="0"/>
        <w:textAlignment w:val="baseline"/>
        <w:rPr>
          <w:rFonts w:ascii="Times New Roman" w:eastAsia="標楷體" w:hAnsi="Times New Roman" w:cs="Times New Roman"/>
          <w:szCs w:val="24"/>
        </w:rPr>
      </w:pPr>
      <w:r w:rsidRPr="001C5E34">
        <w:rPr>
          <w:rFonts w:ascii="Times New Roman" w:eastAsia="DengXian" w:hAnsi="Times New Roman" w:cs="Times New Roman"/>
          <w:szCs w:val="24"/>
          <w:lang w:eastAsia="zh-CN"/>
        </w:rPr>
        <w:t>Doctoral students of this Institute must notify their advisors in writing of the courses they have taken every semester.</w:t>
      </w:r>
    </w:p>
    <w:p w14:paraId="6A671B48" w14:textId="0B2EF73B" w:rsidR="00472EEC" w:rsidRPr="001C5E34" w:rsidRDefault="006C54D1" w:rsidP="004760A4">
      <w:pPr>
        <w:numPr>
          <w:ilvl w:val="0"/>
          <w:numId w:val="2"/>
        </w:numPr>
        <w:suppressAutoHyphens/>
        <w:adjustRightInd w:val="0"/>
        <w:textAlignment w:val="baseline"/>
        <w:rPr>
          <w:rFonts w:ascii="Times New Roman" w:eastAsia="標楷體" w:hAnsi="Times New Roman" w:cs="Times New Roman"/>
          <w:szCs w:val="24"/>
        </w:rPr>
      </w:pPr>
      <w:r w:rsidRPr="001C5E34">
        <w:rPr>
          <w:rFonts w:ascii="Times New Roman" w:eastAsia="DengXian" w:hAnsi="Times New Roman" w:cs="Times New Roman"/>
          <w:szCs w:val="24"/>
        </w:rPr>
        <w:t>Students should reg</w:t>
      </w:r>
      <w:r w:rsidRPr="001C5E34">
        <w:rPr>
          <w:rFonts w:ascii="Times New Roman" w:eastAsia="DengXian" w:hAnsi="Times New Roman" w:cs="Times New Roman"/>
          <w:szCs w:val="24"/>
          <w:lang w:eastAsia="zh-CN"/>
        </w:rPr>
        <w:t xml:space="preserve">ister for participation in the Laboratory Safety and Health Workshop </w:t>
      </w:r>
      <w:r w:rsidR="00216A23">
        <w:rPr>
          <w:rFonts w:ascii="Times New Roman" w:eastAsia="DengXian" w:hAnsi="Times New Roman" w:cs="Times New Roman"/>
          <w:szCs w:val="24"/>
          <w:lang w:eastAsia="zh-CN"/>
        </w:rPr>
        <w:t>commissioned</w:t>
      </w:r>
      <w:r w:rsidRPr="001C5E34">
        <w:rPr>
          <w:rFonts w:ascii="Times New Roman" w:eastAsia="DengXian" w:hAnsi="Times New Roman" w:cs="Times New Roman"/>
          <w:szCs w:val="24"/>
          <w:lang w:eastAsia="zh-CN"/>
        </w:rPr>
        <w:t xml:space="preserve"> by the Ministry of Education or relevant</w:t>
      </w:r>
      <w:r w:rsidR="00A97031" w:rsidRPr="001C5E34">
        <w:rPr>
          <w:rFonts w:ascii="Times New Roman" w:eastAsia="DengXian" w:hAnsi="Times New Roman" w:cs="Times New Roman"/>
          <w:szCs w:val="24"/>
          <w:lang w:eastAsia="zh-CN"/>
        </w:rPr>
        <w:t xml:space="preserve"> workshops held by this University prior to the start of the second academic year after admission. </w:t>
      </w:r>
      <w:r w:rsidR="00A97031" w:rsidRPr="001C5E34">
        <w:rPr>
          <w:rFonts w:ascii="Times New Roman" w:eastAsia="DengXian" w:hAnsi="Times New Roman" w:cs="Times New Roman"/>
          <w:szCs w:val="24"/>
        </w:rPr>
        <w:t>T</w:t>
      </w:r>
      <w:r w:rsidR="000D2C3C" w:rsidRPr="001C5E34">
        <w:rPr>
          <w:rFonts w:ascii="Times New Roman" w:eastAsia="DengXian" w:hAnsi="Times New Roman" w:cs="Times New Roman"/>
          <w:szCs w:val="24"/>
        </w:rPr>
        <w:t>hey should also obtain a certificate of qualification. However, those who have obtained a certificate of qualification are not subject to this rule.</w:t>
      </w:r>
      <w:r w:rsidR="000D2C3C" w:rsidRPr="001C5E34">
        <w:rPr>
          <w:rFonts w:ascii="Times New Roman" w:eastAsia="標楷體" w:hAnsi="Times New Roman" w:cs="Times New Roman"/>
          <w:szCs w:val="24"/>
        </w:rPr>
        <w:t xml:space="preserve"> </w:t>
      </w:r>
    </w:p>
    <w:p w14:paraId="108E8B93" w14:textId="77777777" w:rsidR="00472EEC" w:rsidRPr="00271FD9" w:rsidRDefault="00472EEC" w:rsidP="004760A4">
      <w:pPr>
        <w:suppressAutoHyphens/>
        <w:spacing w:beforeLines="50" w:before="180"/>
        <w:ind w:leftChars="200" w:left="480"/>
        <w:rPr>
          <w:rFonts w:ascii="Times New Roman" w:eastAsia="標楷體" w:hAnsi="Times New Roman" w:cs="Times New Roman"/>
          <w:b/>
          <w:szCs w:val="24"/>
        </w:rPr>
      </w:pPr>
      <w:r w:rsidRPr="001C5E34">
        <w:rPr>
          <w:rFonts w:ascii="Times New Roman" w:eastAsia="標楷體" w:hAnsi="Times New Roman" w:cs="Times New Roman"/>
          <w:szCs w:val="24"/>
        </w:rPr>
        <w:t>(</w:t>
      </w:r>
      <w:r w:rsidR="00027FF8" w:rsidRPr="001C5E34">
        <w:rPr>
          <w:rFonts w:ascii="Times New Roman" w:eastAsia="標楷體" w:hAnsi="Times New Roman" w:cs="Times New Roman"/>
          <w:szCs w:val="24"/>
        </w:rPr>
        <w:t>iv</w:t>
      </w:r>
      <w:r w:rsidRPr="001C5E34">
        <w:rPr>
          <w:rFonts w:ascii="Times New Roman" w:eastAsia="標楷體" w:hAnsi="Times New Roman" w:cs="Times New Roman"/>
          <w:szCs w:val="24"/>
        </w:rPr>
        <w:t>)</w:t>
      </w:r>
      <w:r w:rsidR="00027FF8" w:rsidRPr="001C5E34">
        <w:rPr>
          <w:rFonts w:ascii="Times New Roman" w:eastAsia="標楷體" w:hAnsi="Times New Roman" w:cs="Times New Roman"/>
          <w:szCs w:val="24"/>
        </w:rPr>
        <w:t xml:space="preserve"> </w:t>
      </w:r>
      <w:r w:rsidR="00740D09" w:rsidRPr="00271FD9">
        <w:rPr>
          <w:rFonts w:ascii="Times New Roman" w:eastAsia="標楷體" w:hAnsi="Times New Roman" w:cs="Times New Roman"/>
          <w:b/>
          <w:szCs w:val="24"/>
        </w:rPr>
        <w:t>Selection and change of advisor:</w:t>
      </w:r>
    </w:p>
    <w:p w14:paraId="478D47E4" w14:textId="77777777" w:rsidR="00472EEC" w:rsidRPr="001C5E34" w:rsidRDefault="00740D09" w:rsidP="004760A4">
      <w:pPr>
        <w:suppressAutoHyphens/>
        <w:ind w:leftChars="400" w:left="960"/>
        <w:rPr>
          <w:rFonts w:ascii="Times New Roman" w:eastAsia="標楷體" w:hAnsi="Times New Roman" w:cs="Times New Roman"/>
          <w:szCs w:val="24"/>
        </w:rPr>
      </w:pPr>
      <w:r w:rsidRPr="001C5E34">
        <w:rPr>
          <w:rFonts w:ascii="Times New Roman" w:eastAsia="DengXian" w:hAnsi="Times New Roman" w:cs="Times New Roman" w:hint="eastAsia"/>
          <w:szCs w:val="24"/>
        </w:rPr>
        <w:t>A</w:t>
      </w:r>
      <w:r w:rsidRPr="001C5E34">
        <w:rPr>
          <w:rFonts w:ascii="Times New Roman" w:eastAsia="DengXian" w:hAnsi="Times New Roman" w:cs="Times New Roman"/>
          <w:szCs w:val="24"/>
        </w:rPr>
        <w:t xml:space="preserve"> doctoral student should select his/her advisor within one week (inclusive) after the first Institute Affairs Meeting </w:t>
      </w:r>
      <w:r w:rsidR="00790C63" w:rsidRPr="001C5E34">
        <w:rPr>
          <w:rFonts w:ascii="Times New Roman" w:eastAsia="DengXian" w:hAnsi="Times New Roman" w:cs="Times New Roman"/>
          <w:szCs w:val="24"/>
        </w:rPr>
        <w:t>of the academic year in which he/she has been admitted. If he/she must change his/her advisor for some reason, he/she must obtain written consen</w:t>
      </w:r>
      <w:r w:rsidR="00516E29" w:rsidRPr="001C5E34">
        <w:rPr>
          <w:rFonts w:ascii="Times New Roman" w:eastAsia="DengXian" w:hAnsi="Times New Roman" w:cs="Times New Roman"/>
          <w:szCs w:val="24"/>
        </w:rPr>
        <w:t xml:space="preserve">t </w:t>
      </w:r>
      <w:r w:rsidR="00F67D7C" w:rsidRPr="001C5E34">
        <w:rPr>
          <w:rFonts w:ascii="Times New Roman" w:eastAsia="DengXian" w:hAnsi="Times New Roman" w:cs="Times New Roman"/>
          <w:szCs w:val="24"/>
        </w:rPr>
        <w:t xml:space="preserve">from </w:t>
      </w:r>
      <w:r w:rsidR="00516E29" w:rsidRPr="001C5E34">
        <w:rPr>
          <w:rFonts w:ascii="Times New Roman" w:eastAsia="DengXian" w:hAnsi="Times New Roman" w:cs="Times New Roman"/>
          <w:szCs w:val="24"/>
        </w:rPr>
        <w:t>both his/her original and new advisors before such change can be made (please refer to the Guidelines for Selection of a Thesis or Dissertation Advisor of this Institute).</w:t>
      </w:r>
    </w:p>
    <w:p w14:paraId="120BC63B" w14:textId="07E12D90" w:rsidR="00472EEC" w:rsidRPr="001C5E34" w:rsidRDefault="00472EEC" w:rsidP="004760A4">
      <w:pPr>
        <w:suppressAutoHyphens/>
        <w:spacing w:beforeLines="50" w:before="180"/>
        <w:ind w:leftChars="200" w:left="480"/>
        <w:rPr>
          <w:rFonts w:ascii="Times New Roman" w:eastAsia="標楷體" w:hAnsi="Times New Roman" w:cs="Times New Roman"/>
          <w:szCs w:val="24"/>
        </w:rPr>
      </w:pPr>
      <w:r w:rsidRPr="001C5E34">
        <w:rPr>
          <w:rFonts w:ascii="Times New Roman" w:eastAsia="標楷體" w:hAnsi="Times New Roman" w:cs="Times New Roman"/>
          <w:szCs w:val="24"/>
        </w:rPr>
        <w:t>(</w:t>
      </w:r>
      <w:r w:rsidR="00027FF8" w:rsidRPr="001C5E34">
        <w:rPr>
          <w:rFonts w:ascii="Times New Roman" w:eastAsia="標楷體" w:hAnsi="Times New Roman" w:cs="Times New Roman"/>
          <w:szCs w:val="24"/>
        </w:rPr>
        <w:t xml:space="preserve">v) </w:t>
      </w:r>
      <w:r w:rsidR="00516E29" w:rsidRPr="00271FD9">
        <w:rPr>
          <w:rFonts w:ascii="Times New Roman" w:eastAsia="標楷體" w:hAnsi="Times New Roman" w:cs="Times New Roman"/>
          <w:b/>
          <w:szCs w:val="24"/>
        </w:rPr>
        <w:t>Selection of</w:t>
      </w:r>
      <w:r w:rsidR="00271FD9">
        <w:rPr>
          <w:rFonts w:ascii="Times New Roman" w:eastAsia="標楷體" w:hAnsi="Times New Roman" w:cs="Times New Roman"/>
          <w:b/>
          <w:szCs w:val="24"/>
        </w:rPr>
        <w:t>,</w:t>
      </w:r>
      <w:r w:rsidR="00516E29" w:rsidRPr="00271FD9">
        <w:rPr>
          <w:rFonts w:ascii="Times New Roman" w:eastAsia="標楷體" w:hAnsi="Times New Roman" w:cs="Times New Roman"/>
          <w:b/>
          <w:szCs w:val="24"/>
        </w:rPr>
        <w:t xml:space="preserve"> and application for a co-advisor:</w:t>
      </w:r>
    </w:p>
    <w:p w14:paraId="68C07516" w14:textId="76E1163C" w:rsidR="00472EEC" w:rsidRPr="001C5E34" w:rsidRDefault="00516E29" w:rsidP="004760A4">
      <w:pPr>
        <w:suppressAutoHyphens/>
        <w:ind w:leftChars="400" w:left="960"/>
        <w:jc w:val="both"/>
        <w:rPr>
          <w:rFonts w:ascii="Times New Roman" w:eastAsia="標楷體" w:hAnsi="Times New Roman" w:cs="Times New Roman"/>
          <w:szCs w:val="24"/>
        </w:rPr>
      </w:pPr>
      <w:r w:rsidRPr="001C5E34">
        <w:rPr>
          <w:rFonts w:ascii="Times New Roman" w:eastAsia="DengXian" w:hAnsi="Times New Roman" w:cs="Times New Roman"/>
          <w:szCs w:val="24"/>
        </w:rPr>
        <w:t>If a doctoral student needs a co-advisor from another institute, he/she should make an application one month before he/she submits his/her dissertation proposal or applies for the degree exam.</w:t>
      </w:r>
      <w:r w:rsidR="00D741F6" w:rsidRPr="001C5E34">
        <w:rPr>
          <w:rFonts w:ascii="Times New Roman" w:eastAsia="DengXian" w:hAnsi="Times New Roman" w:cs="Times New Roman"/>
          <w:szCs w:val="24"/>
        </w:rPr>
        <w:t xml:space="preserve"> </w:t>
      </w:r>
      <w:r w:rsidR="005D491C" w:rsidRPr="001C5E34">
        <w:rPr>
          <w:rFonts w:ascii="Times New Roman" w:eastAsia="DengXian" w:hAnsi="Times New Roman" w:cs="Times New Roman"/>
          <w:szCs w:val="24"/>
        </w:rPr>
        <w:t xml:space="preserve">After his/her advisor gives consent to his/her application, members of this Institute’s teaching committee will conduct </w:t>
      </w:r>
      <w:r w:rsidR="00EC23DE">
        <w:rPr>
          <w:rFonts w:ascii="Times New Roman" w:eastAsia="DengXian" w:hAnsi="Times New Roman" w:cs="Times New Roman"/>
          <w:szCs w:val="24"/>
        </w:rPr>
        <w:t xml:space="preserve">a preliminary review </w:t>
      </w:r>
      <w:r w:rsidR="00271FD9">
        <w:rPr>
          <w:rFonts w:ascii="Times New Roman" w:eastAsia="DengXian" w:hAnsi="Times New Roman" w:cs="Times New Roman"/>
          <w:szCs w:val="24"/>
        </w:rPr>
        <w:t>of</w:t>
      </w:r>
      <w:r w:rsidR="005D491C" w:rsidRPr="001C5E34">
        <w:rPr>
          <w:rFonts w:ascii="Times New Roman" w:eastAsia="DengXian" w:hAnsi="Times New Roman" w:cs="Times New Roman"/>
          <w:szCs w:val="24"/>
        </w:rPr>
        <w:t xml:space="preserve"> said application and the Director of this </w:t>
      </w:r>
      <w:r w:rsidR="005D491C" w:rsidRPr="001C5E34">
        <w:rPr>
          <w:rFonts w:ascii="Times New Roman" w:eastAsia="DengXian" w:hAnsi="Times New Roman" w:cs="Times New Roman"/>
          <w:szCs w:val="24"/>
        </w:rPr>
        <w:lastRenderedPageBreak/>
        <w:t>Institute will determine whether or not it should be approved.</w:t>
      </w:r>
    </w:p>
    <w:p w14:paraId="3A58BAEA" w14:textId="77777777" w:rsidR="00472EEC" w:rsidRPr="00911635" w:rsidRDefault="008D4CA0" w:rsidP="004760A4">
      <w:pPr>
        <w:suppressAutoHyphens/>
        <w:spacing w:beforeLines="100" w:before="360"/>
        <w:rPr>
          <w:rFonts w:ascii="Times New Roman" w:eastAsia="標楷體" w:hAnsi="Times New Roman" w:cs="Times New Roman"/>
          <w:b/>
          <w:szCs w:val="24"/>
        </w:rPr>
      </w:pPr>
      <w:r w:rsidRPr="001C5E34">
        <w:rPr>
          <w:rFonts w:ascii="Times New Roman" w:eastAsia="DengXian" w:hAnsi="Times New Roman" w:cs="Times New Roman"/>
          <w:szCs w:val="24"/>
        </w:rPr>
        <w:t>III.</w:t>
      </w:r>
      <w:r w:rsidRPr="00911635">
        <w:rPr>
          <w:rFonts w:ascii="Times New Roman" w:eastAsia="DengXian" w:hAnsi="Times New Roman" w:cs="Times New Roman"/>
          <w:b/>
          <w:szCs w:val="24"/>
        </w:rPr>
        <w:t xml:space="preserve"> </w:t>
      </w:r>
      <w:r w:rsidR="005645F0" w:rsidRPr="00911635">
        <w:rPr>
          <w:rFonts w:ascii="Times New Roman" w:eastAsia="DengXian" w:hAnsi="Times New Roman" w:cs="Times New Roman"/>
          <w:b/>
          <w:szCs w:val="24"/>
        </w:rPr>
        <w:t>Doctoral qualifying exam:</w:t>
      </w:r>
    </w:p>
    <w:p w14:paraId="79076863" w14:textId="51F97C65" w:rsidR="00472EEC" w:rsidRPr="001C5E34" w:rsidRDefault="005645F0" w:rsidP="004760A4">
      <w:pPr>
        <w:suppressAutoHyphens/>
        <w:spacing w:beforeLines="50" w:before="180"/>
        <w:ind w:leftChars="200" w:left="480"/>
        <w:rPr>
          <w:rFonts w:ascii="Times New Roman" w:eastAsia="標楷體" w:hAnsi="Times New Roman" w:cs="Times New Roman"/>
          <w:szCs w:val="24"/>
        </w:rPr>
      </w:pPr>
      <w:r w:rsidRPr="001C5E34">
        <w:rPr>
          <w:rFonts w:ascii="Times New Roman" w:eastAsia="DengXian" w:hAnsi="Times New Roman" w:cs="Times New Roman" w:hint="eastAsia"/>
          <w:szCs w:val="24"/>
          <w:lang w:eastAsia="zh-CN"/>
        </w:rPr>
        <w:t>D</w:t>
      </w:r>
      <w:r w:rsidRPr="001C5E34">
        <w:rPr>
          <w:rFonts w:ascii="Times New Roman" w:eastAsia="DengXian" w:hAnsi="Times New Roman" w:cs="Times New Roman"/>
          <w:szCs w:val="24"/>
          <w:lang w:eastAsia="zh-CN"/>
        </w:rPr>
        <w:t xml:space="preserve">efinition of </w:t>
      </w:r>
      <w:r w:rsidR="00911635">
        <w:rPr>
          <w:rFonts w:ascii="Times New Roman" w:eastAsia="DengXian" w:hAnsi="Times New Roman" w:cs="Times New Roman"/>
          <w:szCs w:val="24"/>
          <w:lang w:eastAsia="zh-CN"/>
        </w:rPr>
        <w:t xml:space="preserve">the </w:t>
      </w:r>
      <w:r w:rsidRPr="001C5E34">
        <w:rPr>
          <w:rFonts w:ascii="Times New Roman" w:eastAsia="DengXian" w:hAnsi="Times New Roman" w:cs="Times New Roman"/>
          <w:szCs w:val="24"/>
          <w:lang w:eastAsia="zh-CN"/>
        </w:rPr>
        <w:t>semester: The fall semester lasts from August 1 to January 31 of the following year; the spring semester lasts from February 1 to July 31.</w:t>
      </w:r>
    </w:p>
    <w:p w14:paraId="2C3CA5D0" w14:textId="5FBD0435" w:rsidR="00472EEC" w:rsidRPr="001C5E34" w:rsidRDefault="00472EEC" w:rsidP="004760A4">
      <w:pPr>
        <w:suppressAutoHyphens/>
        <w:spacing w:beforeLines="50" w:before="180"/>
        <w:ind w:leftChars="200" w:left="960" w:hangingChars="200" w:hanging="480"/>
        <w:rPr>
          <w:rFonts w:ascii="Times New Roman" w:eastAsia="標楷體" w:hAnsi="Times New Roman" w:cs="Times New Roman"/>
          <w:szCs w:val="24"/>
        </w:rPr>
      </w:pPr>
      <w:r w:rsidRPr="001C5E34">
        <w:rPr>
          <w:rFonts w:ascii="Times New Roman" w:eastAsia="標楷體" w:hAnsi="Times New Roman" w:cs="Times New Roman"/>
          <w:szCs w:val="24"/>
        </w:rPr>
        <w:t>(</w:t>
      </w:r>
      <w:r w:rsidR="00027FF8" w:rsidRPr="001C5E34">
        <w:rPr>
          <w:rFonts w:ascii="Times New Roman" w:eastAsia="標楷體" w:hAnsi="Times New Roman" w:cs="Times New Roman"/>
          <w:szCs w:val="24"/>
        </w:rPr>
        <w:t xml:space="preserve">i) </w:t>
      </w:r>
      <w:r w:rsidR="005645F0" w:rsidRPr="001C5E34">
        <w:rPr>
          <w:rFonts w:ascii="Times New Roman" w:eastAsia="標楷體" w:hAnsi="Times New Roman" w:cs="Times New Roman"/>
          <w:szCs w:val="24"/>
        </w:rPr>
        <w:t xml:space="preserve"> </w:t>
      </w:r>
      <w:r w:rsidR="005645F0" w:rsidRPr="00271FD9">
        <w:rPr>
          <w:rFonts w:ascii="Times New Roman" w:eastAsia="標楷體" w:hAnsi="Times New Roman" w:cs="Times New Roman"/>
          <w:b/>
          <w:szCs w:val="24"/>
        </w:rPr>
        <w:t xml:space="preserve">Application for the qualifying exam and </w:t>
      </w:r>
      <w:r w:rsidR="009D5AE9" w:rsidRPr="00271FD9">
        <w:rPr>
          <w:rFonts w:ascii="Times New Roman" w:eastAsia="標楷體" w:hAnsi="Times New Roman" w:cs="Times New Roman"/>
          <w:b/>
          <w:szCs w:val="24"/>
        </w:rPr>
        <w:t>time given to complete it</w:t>
      </w:r>
      <w:r w:rsidR="009D5AE9" w:rsidRPr="001C5E34">
        <w:rPr>
          <w:rFonts w:ascii="Times New Roman" w:eastAsia="標楷體" w:hAnsi="Times New Roman" w:cs="Times New Roman"/>
          <w:szCs w:val="24"/>
        </w:rPr>
        <w:t xml:space="preserve">: A doctoral student may apply to take the doctoral qualifying exam one year after being admitted to the program (excluding </w:t>
      </w:r>
      <w:r w:rsidR="000317E5">
        <w:rPr>
          <w:rFonts w:ascii="Times New Roman" w:eastAsia="標楷體" w:hAnsi="Times New Roman" w:cs="Times New Roman"/>
          <w:szCs w:val="24"/>
        </w:rPr>
        <w:t xml:space="preserve">the </w:t>
      </w:r>
      <w:r w:rsidR="009D5AE9" w:rsidRPr="001C5E34">
        <w:rPr>
          <w:rFonts w:ascii="Times New Roman" w:eastAsia="標楷體" w:hAnsi="Times New Roman" w:cs="Times New Roman"/>
          <w:szCs w:val="24"/>
        </w:rPr>
        <w:t xml:space="preserve">period of suspension of studies), </w:t>
      </w:r>
      <w:r w:rsidR="000317E5">
        <w:rPr>
          <w:rFonts w:ascii="Times New Roman" w:eastAsia="標楷體" w:hAnsi="Times New Roman" w:cs="Times New Roman"/>
          <w:szCs w:val="24"/>
        </w:rPr>
        <w:t>completing</w:t>
      </w:r>
      <w:r w:rsidR="009D5AE9" w:rsidRPr="001C5E34">
        <w:rPr>
          <w:rFonts w:ascii="Times New Roman" w:eastAsia="標楷體" w:hAnsi="Times New Roman" w:cs="Times New Roman"/>
          <w:szCs w:val="24"/>
        </w:rPr>
        <w:t xml:space="preserve"> at least more than 1/2 (inclusive) of credits required for graduation, and </w:t>
      </w:r>
      <w:r w:rsidR="00DF311B" w:rsidRPr="001C5E34">
        <w:rPr>
          <w:rFonts w:ascii="Times New Roman" w:eastAsia="標楷體" w:hAnsi="Times New Roman" w:cs="Times New Roman"/>
          <w:szCs w:val="24"/>
        </w:rPr>
        <w:t>obtaining consent from his/her advisor. In principle, the qualifying exam should be completed within two year</w:t>
      </w:r>
      <w:r w:rsidR="002B28AD" w:rsidRPr="001C5E34">
        <w:rPr>
          <w:rFonts w:ascii="Times New Roman" w:eastAsia="標楷體" w:hAnsi="Times New Roman" w:cs="Times New Roman"/>
          <w:szCs w:val="24"/>
        </w:rPr>
        <w:t xml:space="preserve">s or no more than three years after </w:t>
      </w:r>
      <w:r w:rsidR="000317E5">
        <w:rPr>
          <w:rFonts w:ascii="Times New Roman" w:eastAsia="標楷體" w:hAnsi="Times New Roman" w:cs="Times New Roman"/>
          <w:szCs w:val="24"/>
        </w:rPr>
        <w:t>admission</w:t>
      </w:r>
      <w:r w:rsidR="002B28AD" w:rsidRPr="001C5E34">
        <w:rPr>
          <w:rFonts w:ascii="Times New Roman" w:eastAsia="標楷體" w:hAnsi="Times New Roman" w:cs="Times New Roman"/>
          <w:szCs w:val="24"/>
        </w:rPr>
        <w:t xml:space="preserve">. Said duration excludes the period of suspension of studies. </w:t>
      </w:r>
      <w:r w:rsidR="00F2090F" w:rsidRPr="001C5E34">
        <w:rPr>
          <w:rFonts w:ascii="Times New Roman" w:eastAsia="標楷體" w:hAnsi="Times New Roman" w:cs="Times New Roman"/>
          <w:szCs w:val="24"/>
        </w:rPr>
        <w:t>This Institute will notify the Office of Academic Affairs of those</w:t>
      </w:r>
      <w:r w:rsidR="002B28AD" w:rsidRPr="001C5E34">
        <w:rPr>
          <w:rFonts w:ascii="Times New Roman" w:eastAsia="標楷體" w:hAnsi="Times New Roman" w:cs="Times New Roman"/>
          <w:szCs w:val="24"/>
        </w:rPr>
        <w:t xml:space="preserve"> failing to complete the qualifying exam within the specified period </w:t>
      </w:r>
      <w:r w:rsidR="00F2090F" w:rsidRPr="001C5E34">
        <w:rPr>
          <w:rFonts w:ascii="Times New Roman" w:eastAsia="標楷體" w:hAnsi="Times New Roman" w:cs="Times New Roman"/>
          <w:szCs w:val="24"/>
        </w:rPr>
        <w:t>of time, who will be subject to expulsion.</w:t>
      </w:r>
    </w:p>
    <w:p w14:paraId="2DB1DC2E" w14:textId="77777777" w:rsidR="00472EEC" w:rsidRPr="001C5E34" w:rsidRDefault="00472EEC" w:rsidP="004760A4">
      <w:pPr>
        <w:suppressAutoHyphens/>
        <w:spacing w:beforeLines="50" w:before="180"/>
        <w:ind w:leftChars="200" w:left="960" w:hangingChars="200" w:hanging="480"/>
        <w:rPr>
          <w:rFonts w:ascii="Times New Roman" w:eastAsia="標楷體" w:hAnsi="Times New Roman" w:cs="Times New Roman"/>
          <w:szCs w:val="24"/>
        </w:rPr>
      </w:pPr>
      <w:r w:rsidRPr="001C5E34">
        <w:rPr>
          <w:rFonts w:ascii="Times New Roman" w:eastAsia="標楷體" w:hAnsi="Times New Roman" w:cs="Times New Roman"/>
          <w:szCs w:val="24"/>
        </w:rPr>
        <w:t>(</w:t>
      </w:r>
      <w:r w:rsidR="00027FF8" w:rsidRPr="001C5E34">
        <w:rPr>
          <w:rFonts w:ascii="Times New Roman" w:eastAsia="DengXian" w:hAnsi="Times New Roman" w:cs="Times New Roman"/>
          <w:szCs w:val="24"/>
        </w:rPr>
        <w:t>ii</w:t>
      </w:r>
      <w:r w:rsidRPr="001C5E34">
        <w:rPr>
          <w:rFonts w:ascii="Times New Roman" w:eastAsia="標楷體" w:hAnsi="Times New Roman" w:cs="Times New Roman"/>
          <w:szCs w:val="24"/>
        </w:rPr>
        <w:t>)</w:t>
      </w:r>
      <w:r w:rsidR="00027FF8" w:rsidRPr="001C5E34">
        <w:rPr>
          <w:rFonts w:ascii="Times New Roman" w:eastAsia="標楷體" w:hAnsi="Times New Roman" w:cs="Times New Roman"/>
          <w:szCs w:val="24"/>
        </w:rPr>
        <w:t xml:space="preserve"> </w:t>
      </w:r>
      <w:r w:rsidR="00F2090F" w:rsidRPr="001C5E34">
        <w:rPr>
          <w:rFonts w:ascii="Times New Roman" w:eastAsia="標楷體" w:hAnsi="Times New Roman" w:cs="Times New Roman"/>
          <w:szCs w:val="24"/>
        </w:rPr>
        <w:t xml:space="preserve"> </w:t>
      </w:r>
      <w:r w:rsidR="00C34F62" w:rsidRPr="00271FD9">
        <w:rPr>
          <w:rFonts w:ascii="Times New Roman" w:eastAsia="標楷體" w:hAnsi="Times New Roman" w:cs="Times New Roman"/>
          <w:b/>
          <w:szCs w:val="24"/>
        </w:rPr>
        <w:t>Holding the qualifying exam:</w:t>
      </w:r>
      <w:r w:rsidR="00C34F62" w:rsidRPr="001C5E34">
        <w:rPr>
          <w:rFonts w:ascii="Times New Roman" w:eastAsia="標楷體" w:hAnsi="Times New Roman" w:cs="Times New Roman"/>
          <w:szCs w:val="24"/>
        </w:rPr>
        <w:t xml:space="preserve"> The qualifying exam should be held once a semester. A</w:t>
      </w:r>
      <w:r w:rsidR="0078566B" w:rsidRPr="001C5E34">
        <w:rPr>
          <w:rFonts w:ascii="Times New Roman" w:eastAsia="標楷體" w:hAnsi="Times New Roman" w:cs="Times New Roman"/>
          <w:szCs w:val="24"/>
        </w:rPr>
        <w:t>n a</w:t>
      </w:r>
      <w:r w:rsidR="00C34F62" w:rsidRPr="001C5E34">
        <w:rPr>
          <w:rFonts w:ascii="Times New Roman" w:eastAsia="標楷體" w:hAnsi="Times New Roman" w:cs="Times New Roman"/>
          <w:szCs w:val="24"/>
        </w:rPr>
        <w:t>pplication for holding the qualifying exam shoul</w:t>
      </w:r>
      <w:r w:rsidR="00844485" w:rsidRPr="001C5E34">
        <w:rPr>
          <w:rFonts w:ascii="Times New Roman" w:eastAsia="標楷體" w:hAnsi="Times New Roman" w:cs="Times New Roman"/>
          <w:szCs w:val="24"/>
        </w:rPr>
        <w:t>d be made within two weeks</w:t>
      </w:r>
      <w:r w:rsidR="003C38B4" w:rsidRPr="001C5E34">
        <w:rPr>
          <w:rFonts w:ascii="Times New Roman" w:eastAsia="標楷體" w:hAnsi="Times New Roman" w:cs="Times New Roman"/>
          <w:szCs w:val="24"/>
        </w:rPr>
        <w:t>, and the qualifying exam should be held within eight weeks,</w:t>
      </w:r>
      <w:r w:rsidR="00844485" w:rsidRPr="001C5E34">
        <w:rPr>
          <w:rFonts w:ascii="Times New Roman" w:eastAsia="標楷體" w:hAnsi="Times New Roman" w:cs="Times New Roman"/>
          <w:szCs w:val="24"/>
        </w:rPr>
        <w:t xml:space="preserve"> following the registration date for doctoral students every</w:t>
      </w:r>
      <w:r w:rsidR="003C38B4" w:rsidRPr="001C5E34">
        <w:rPr>
          <w:rFonts w:ascii="Times New Roman" w:eastAsia="標楷體" w:hAnsi="Times New Roman" w:cs="Times New Roman"/>
          <w:szCs w:val="24"/>
        </w:rPr>
        <w:t xml:space="preserve"> semester. The</w:t>
      </w:r>
      <w:r w:rsidR="00844485" w:rsidRPr="001C5E34">
        <w:rPr>
          <w:rFonts w:ascii="Times New Roman" w:eastAsia="標楷體" w:hAnsi="Times New Roman" w:cs="Times New Roman"/>
          <w:szCs w:val="24"/>
        </w:rPr>
        <w:t xml:space="preserve"> time and place of the exam should be announced one week before it is held.</w:t>
      </w:r>
    </w:p>
    <w:p w14:paraId="1B588C5B" w14:textId="76B0AE32" w:rsidR="00472EEC" w:rsidRPr="001C5E34" w:rsidRDefault="00472EEC" w:rsidP="004760A4">
      <w:pPr>
        <w:suppressAutoHyphens/>
        <w:spacing w:beforeLines="50" w:before="180"/>
        <w:ind w:leftChars="200" w:left="960" w:hangingChars="200" w:hanging="480"/>
        <w:rPr>
          <w:rFonts w:ascii="Times New Roman" w:eastAsia="標楷體" w:hAnsi="Times New Roman" w:cs="Times New Roman"/>
          <w:szCs w:val="24"/>
        </w:rPr>
      </w:pPr>
      <w:r w:rsidRPr="001C5E34">
        <w:rPr>
          <w:rFonts w:ascii="Times New Roman" w:eastAsia="標楷體" w:hAnsi="Times New Roman" w:cs="Times New Roman"/>
          <w:szCs w:val="24"/>
        </w:rPr>
        <w:t>(</w:t>
      </w:r>
      <w:r w:rsidR="00027FF8" w:rsidRPr="001C5E34">
        <w:rPr>
          <w:rFonts w:ascii="Times New Roman" w:eastAsia="標楷體" w:hAnsi="Times New Roman" w:cs="Times New Roman"/>
          <w:szCs w:val="24"/>
        </w:rPr>
        <w:t>iii</w:t>
      </w:r>
      <w:r w:rsidRPr="001C5E34">
        <w:rPr>
          <w:rFonts w:ascii="Times New Roman" w:eastAsia="標楷體" w:hAnsi="Times New Roman" w:cs="Times New Roman"/>
          <w:szCs w:val="24"/>
        </w:rPr>
        <w:t>)</w:t>
      </w:r>
      <w:r w:rsidR="00027FF8" w:rsidRPr="001C5E34">
        <w:rPr>
          <w:rFonts w:ascii="Times New Roman" w:eastAsia="標楷體" w:hAnsi="Times New Roman" w:cs="Times New Roman"/>
          <w:szCs w:val="24"/>
        </w:rPr>
        <w:t xml:space="preserve"> </w:t>
      </w:r>
      <w:r w:rsidR="00EC27D4" w:rsidRPr="00271FD9">
        <w:rPr>
          <w:rFonts w:ascii="Times New Roman" w:eastAsia="標楷體" w:hAnsi="Times New Roman" w:cs="Times New Roman"/>
          <w:b/>
          <w:szCs w:val="24"/>
        </w:rPr>
        <w:t>Qualifying Exam Committee:</w:t>
      </w:r>
      <w:r w:rsidR="00716631" w:rsidRPr="00271FD9">
        <w:rPr>
          <w:rFonts w:ascii="Times New Roman" w:eastAsia="標楷體" w:hAnsi="Times New Roman" w:cs="Times New Roman"/>
          <w:b/>
          <w:szCs w:val="24"/>
        </w:rPr>
        <w:t xml:space="preserve"> </w:t>
      </w:r>
      <w:r w:rsidR="00716631" w:rsidRPr="001C5E34">
        <w:rPr>
          <w:rFonts w:ascii="Times New Roman" w:eastAsia="標楷體" w:hAnsi="Times New Roman" w:cs="Times New Roman"/>
          <w:szCs w:val="24"/>
        </w:rPr>
        <w:t>This Institute shall</w:t>
      </w:r>
      <w:r w:rsidR="001745A3" w:rsidRPr="001C5E34">
        <w:rPr>
          <w:rFonts w:ascii="Times New Roman" w:eastAsia="標楷體" w:hAnsi="Times New Roman" w:cs="Times New Roman"/>
          <w:szCs w:val="24"/>
        </w:rPr>
        <w:t xml:space="preserve"> form </w:t>
      </w:r>
      <w:r w:rsidR="004C6EDA" w:rsidRPr="001C5E34">
        <w:rPr>
          <w:rFonts w:ascii="Times New Roman" w:eastAsia="標楷體" w:hAnsi="Times New Roman" w:cs="Times New Roman"/>
          <w:szCs w:val="24"/>
        </w:rPr>
        <w:t>the Doctoral Qualifying Exam Committee (hereinafter referred to as “this Committee”) after receiving the application for holding the qualifying exam</w:t>
      </w:r>
      <w:r w:rsidR="0078566B" w:rsidRPr="001C5E34">
        <w:rPr>
          <w:rFonts w:ascii="Times New Roman" w:eastAsia="標楷體" w:hAnsi="Times New Roman" w:cs="Times New Roman"/>
          <w:szCs w:val="24"/>
        </w:rPr>
        <w:t>.</w:t>
      </w:r>
      <w:r w:rsidR="00397D2C" w:rsidRPr="001C5E34">
        <w:rPr>
          <w:rFonts w:ascii="Times New Roman" w:eastAsia="標楷體" w:hAnsi="Times New Roman" w:cs="Times New Roman"/>
          <w:szCs w:val="24"/>
        </w:rPr>
        <w:t xml:space="preserve"> The advisor of the applicant shall serve as the convener and hold the qualifying exam. This Committee</w:t>
      </w:r>
      <w:r w:rsidR="00716631" w:rsidRPr="001C5E34">
        <w:rPr>
          <w:rFonts w:ascii="Times New Roman" w:eastAsia="標楷體" w:hAnsi="Times New Roman" w:cs="Times New Roman"/>
          <w:szCs w:val="24"/>
        </w:rPr>
        <w:t xml:space="preserve"> consists of five to seven members, who are </w:t>
      </w:r>
      <w:r w:rsidR="00BD2308" w:rsidRPr="001C5E34">
        <w:rPr>
          <w:rFonts w:ascii="Times New Roman" w:eastAsia="標楷體" w:hAnsi="Times New Roman" w:cs="Times New Roman"/>
          <w:szCs w:val="24"/>
        </w:rPr>
        <w:t xml:space="preserve">scholars and experts, both inside and outside the University, in the applicant’s field of study recommended by the convener and appointed by the Director of this Institute. The ratio of internal committee members to external ones shall comply with that specified in the regulations of </w:t>
      </w:r>
      <w:r w:rsidR="00DF0FF6" w:rsidRPr="001C5E34">
        <w:rPr>
          <w:rFonts w:ascii="Times New Roman" w:eastAsia="標楷體" w:hAnsi="Times New Roman" w:cs="Times New Roman"/>
          <w:szCs w:val="24"/>
        </w:rPr>
        <w:t>the Ministry of Education or this University.</w:t>
      </w:r>
    </w:p>
    <w:p w14:paraId="59644275" w14:textId="6C0DD45E" w:rsidR="006232CC" w:rsidRDefault="00472EEC" w:rsidP="004760A4">
      <w:pPr>
        <w:suppressAutoHyphens/>
        <w:spacing w:beforeLines="50" w:before="180"/>
        <w:ind w:leftChars="200" w:left="960" w:hangingChars="200" w:hanging="480"/>
        <w:rPr>
          <w:rFonts w:ascii="Times New Roman" w:eastAsia="標楷體" w:hAnsi="Times New Roman" w:cs="Times New Roman"/>
          <w:szCs w:val="24"/>
        </w:rPr>
      </w:pPr>
      <w:r w:rsidRPr="001C5E34">
        <w:rPr>
          <w:rFonts w:ascii="Times New Roman" w:eastAsia="標楷體" w:hAnsi="Times New Roman" w:cs="Times New Roman"/>
          <w:szCs w:val="24"/>
        </w:rPr>
        <w:t>(</w:t>
      </w:r>
      <w:r w:rsidR="00027FF8" w:rsidRPr="001C5E34">
        <w:rPr>
          <w:rFonts w:ascii="Times New Roman" w:eastAsia="標楷體" w:hAnsi="Times New Roman" w:cs="Times New Roman"/>
          <w:szCs w:val="24"/>
        </w:rPr>
        <w:t>iv</w:t>
      </w:r>
      <w:r w:rsidRPr="001C5E34">
        <w:rPr>
          <w:rFonts w:ascii="Times New Roman" w:eastAsia="標楷體" w:hAnsi="Times New Roman" w:cs="Times New Roman"/>
          <w:szCs w:val="24"/>
        </w:rPr>
        <w:t>)</w:t>
      </w:r>
      <w:r w:rsidR="00027FF8" w:rsidRPr="00271FD9">
        <w:rPr>
          <w:rFonts w:ascii="Times New Roman" w:eastAsia="標楷體" w:hAnsi="Times New Roman" w:cs="Times New Roman"/>
          <w:b/>
          <w:szCs w:val="24"/>
        </w:rPr>
        <w:t xml:space="preserve"> </w:t>
      </w:r>
      <w:r w:rsidR="00F23853" w:rsidRPr="00271FD9">
        <w:rPr>
          <w:rFonts w:ascii="Times New Roman" w:eastAsia="標楷體" w:hAnsi="Times New Roman" w:cs="Times New Roman"/>
          <w:b/>
          <w:szCs w:val="24"/>
        </w:rPr>
        <w:t xml:space="preserve">About the qualifying exam: </w:t>
      </w:r>
      <w:r w:rsidR="006D6216" w:rsidRPr="001C5E34">
        <w:rPr>
          <w:rFonts w:ascii="Times New Roman" w:eastAsia="標楷體" w:hAnsi="Times New Roman" w:cs="Times New Roman"/>
          <w:szCs w:val="24"/>
        </w:rPr>
        <w:t xml:space="preserve">The qualifying exam is </w:t>
      </w:r>
      <w:r w:rsidR="00271FD9">
        <w:rPr>
          <w:rFonts w:ascii="Times New Roman" w:eastAsia="標楷體" w:hAnsi="Times New Roman" w:cs="Times New Roman"/>
          <w:szCs w:val="24"/>
        </w:rPr>
        <w:t>conducted in writing</w:t>
      </w:r>
      <w:r w:rsidR="006D6216" w:rsidRPr="001C5E34">
        <w:rPr>
          <w:rFonts w:ascii="Times New Roman" w:eastAsia="標楷體" w:hAnsi="Times New Roman" w:cs="Times New Roman"/>
          <w:szCs w:val="24"/>
        </w:rPr>
        <w:t>. The applicant will be tested</w:t>
      </w:r>
      <w:r w:rsidR="00271FD9">
        <w:rPr>
          <w:rFonts w:ascii="Times New Roman" w:eastAsia="標楷體" w:hAnsi="Times New Roman" w:cs="Times New Roman"/>
          <w:szCs w:val="24"/>
        </w:rPr>
        <w:t xml:space="preserve"> on three subjects chosen by the</w:t>
      </w:r>
      <w:r w:rsidR="006D6216" w:rsidRPr="001C5E34">
        <w:rPr>
          <w:rFonts w:ascii="Times New Roman" w:eastAsia="標楷體" w:hAnsi="Times New Roman" w:cs="Times New Roman"/>
          <w:szCs w:val="24"/>
        </w:rPr>
        <w:t xml:space="preserve"> Committee. The passing</w:t>
      </w:r>
      <w:r w:rsidR="00917C22" w:rsidRPr="001C5E34">
        <w:rPr>
          <w:rFonts w:ascii="Times New Roman" w:eastAsia="標楷體" w:hAnsi="Times New Roman" w:cs="Times New Roman"/>
          <w:szCs w:val="24"/>
        </w:rPr>
        <w:t xml:space="preserve"> grade </w:t>
      </w:r>
      <w:r w:rsidR="006D6216" w:rsidRPr="001C5E34">
        <w:rPr>
          <w:rFonts w:ascii="Times New Roman" w:eastAsia="標楷體" w:hAnsi="Times New Roman" w:cs="Times New Roman"/>
          <w:szCs w:val="24"/>
        </w:rPr>
        <w:t>for each subject is 70 and above.</w:t>
      </w:r>
      <w:r w:rsidR="00DF2FD6" w:rsidRPr="001C5E34">
        <w:rPr>
          <w:rFonts w:ascii="Times New Roman" w:eastAsia="標楷體" w:hAnsi="Times New Roman" w:cs="Times New Roman"/>
          <w:szCs w:val="24"/>
        </w:rPr>
        <w:t xml:space="preserve"> The exam questions of each subject will be set and marking done by one to two members elected by this Committee.</w:t>
      </w:r>
    </w:p>
    <w:p w14:paraId="2BB6DCA5" w14:textId="7D7C5261" w:rsidR="00472EEC" w:rsidRPr="001C5E34" w:rsidRDefault="00472EEC" w:rsidP="004760A4">
      <w:pPr>
        <w:suppressAutoHyphens/>
        <w:spacing w:beforeLines="50" w:before="180"/>
        <w:ind w:leftChars="200" w:left="960" w:hangingChars="200" w:hanging="480"/>
        <w:rPr>
          <w:rFonts w:ascii="Times New Roman" w:eastAsia="標楷體" w:hAnsi="Times New Roman" w:cs="Times New Roman"/>
          <w:szCs w:val="24"/>
        </w:rPr>
      </w:pPr>
      <w:r w:rsidRPr="001C5E34">
        <w:rPr>
          <w:rFonts w:ascii="Times New Roman" w:eastAsia="標楷體" w:hAnsi="Times New Roman" w:cs="Times New Roman"/>
          <w:szCs w:val="24"/>
        </w:rPr>
        <w:lastRenderedPageBreak/>
        <w:t>(</w:t>
      </w:r>
      <w:r w:rsidR="00027FF8" w:rsidRPr="001C5E34">
        <w:rPr>
          <w:rFonts w:ascii="Times New Roman" w:eastAsia="標楷體" w:hAnsi="Times New Roman" w:cs="Times New Roman"/>
          <w:szCs w:val="24"/>
        </w:rPr>
        <w:t>v</w:t>
      </w:r>
      <w:r w:rsidRPr="001C5E34">
        <w:rPr>
          <w:rFonts w:ascii="Times New Roman" w:eastAsia="標楷體" w:hAnsi="Times New Roman" w:cs="Times New Roman"/>
          <w:szCs w:val="24"/>
        </w:rPr>
        <w:t>)</w:t>
      </w:r>
      <w:r w:rsidR="00027FF8" w:rsidRPr="001C5E34">
        <w:rPr>
          <w:rFonts w:ascii="Times New Roman" w:eastAsia="標楷體" w:hAnsi="Times New Roman" w:cs="Times New Roman"/>
          <w:szCs w:val="24"/>
        </w:rPr>
        <w:t xml:space="preserve"> </w:t>
      </w:r>
      <w:r w:rsidR="006B2173" w:rsidRPr="001C5E34">
        <w:rPr>
          <w:rFonts w:ascii="Times New Roman" w:eastAsia="標楷體" w:hAnsi="Times New Roman" w:cs="Times New Roman"/>
          <w:szCs w:val="24"/>
        </w:rPr>
        <w:t xml:space="preserve"> </w:t>
      </w:r>
      <w:r w:rsidR="006B2173" w:rsidRPr="00271FD9">
        <w:rPr>
          <w:rFonts w:ascii="Times New Roman" w:eastAsia="標楷體" w:hAnsi="Times New Roman" w:cs="Times New Roman"/>
          <w:b/>
          <w:szCs w:val="24"/>
        </w:rPr>
        <w:t xml:space="preserve">Determination of </w:t>
      </w:r>
      <w:r w:rsidR="00917C22" w:rsidRPr="00271FD9">
        <w:rPr>
          <w:rFonts w:ascii="Times New Roman" w:eastAsia="標楷體" w:hAnsi="Times New Roman" w:cs="Times New Roman"/>
          <w:b/>
          <w:szCs w:val="24"/>
        </w:rPr>
        <w:t>grades of</w:t>
      </w:r>
      <w:r w:rsidR="006B2173" w:rsidRPr="00271FD9">
        <w:rPr>
          <w:rFonts w:ascii="Times New Roman" w:eastAsia="標楷體" w:hAnsi="Times New Roman" w:cs="Times New Roman"/>
          <w:b/>
          <w:szCs w:val="24"/>
        </w:rPr>
        <w:t xml:space="preserve"> the qualifying exam:</w:t>
      </w:r>
      <w:r w:rsidR="006B2173" w:rsidRPr="001C5E34">
        <w:rPr>
          <w:rFonts w:ascii="Times New Roman" w:eastAsia="標楷體" w:hAnsi="Times New Roman" w:cs="Times New Roman"/>
          <w:szCs w:val="24"/>
        </w:rPr>
        <w:t xml:space="preserve"> The applicant shall be simultaneously tested</w:t>
      </w:r>
      <w:r w:rsidR="00250E69" w:rsidRPr="001C5E34">
        <w:rPr>
          <w:rFonts w:ascii="Times New Roman" w:eastAsia="標楷體" w:hAnsi="Times New Roman" w:cs="Times New Roman"/>
          <w:szCs w:val="24"/>
        </w:rPr>
        <w:t xml:space="preserve"> on all </w:t>
      </w:r>
      <w:r w:rsidR="006B2173" w:rsidRPr="001C5E34">
        <w:rPr>
          <w:rFonts w:ascii="Times New Roman" w:eastAsia="標楷體" w:hAnsi="Times New Roman" w:cs="Times New Roman"/>
          <w:szCs w:val="24"/>
        </w:rPr>
        <w:t>three subjects when taking the qualifying exam for the first time.</w:t>
      </w:r>
      <w:r w:rsidR="00250E69" w:rsidRPr="001C5E34">
        <w:rPr>
          <w:rFonts w:ascii="Times New Roman" w:eastAsia="標楷體" w:hAnsi="Times New Roman" w:cs="Times New Roman"/>
          <w:szCs w:val="24"/>
        </w:rPr>
        <w:t xml:space="preserve"> He/she may retake a test on </w:t>
      </w:r>
      <w:r w:rsidR="00346ACD" w:rsidRPr="001C5E34">
        <w:rPr>
          <w:rFonts w:ascii="Times New Roman" w:eastAsia="標楷體" w:hAnsi="Times New Roman" w:cs="Times New Roman"/>
          <w:szCs w:val="24"/>
        </w:rPr>
        <w:t>a</w:t>
      </w:r>
      <w:r w:rsidR="00250E69" w:rsidRPr="001C5E34">
        <w:rPr>
          <w:rFonts w:ascii="Times New Roman" w:eastAsia="標楷體" w:hAnsi="Times New Roman" w:cs="Times New Roman"/>
          <w:szCs w:val="24"/>
        </w:rPr>
        <w:t xml:space="preserve"> failed subject</w:t>
      </w:r>
      <w:r w:rsidR="00346ACD" w:rsidRPr="001C5E34">
        <w:rPr>
          <w:rFonts w:ascii="Times New Roman" w:eastAsia="標楷體" w:hAnsi="Times New Roman" w:cs="Times New Roman"/>
          <w:szCs w:val="24"/>
        </w:rPr>
        <w:t xml:space="preserve"> </w:t>
      </w:r>
      <w:r w:rsidR="00917C22" w:rsidRPr="001C5E34">
        <w:rPr>
          <w:rFonts w:ascii="Times New Roman" w:eastAsia="標楷體" w:hAnsi="Times New Roman" w:cs="Times New Roman"/>
          <w:szCs w:val="24"/>
        </w:rPr>
        <w:t xml:space="preserve">once. If he/she still fails to achieve </w:t>
      </w:r>
      <w:r w:rsidR="00630616">
        <w:rPr>
          <w:rFonts w:ascii="Times New Roman" w:eastAsia="標楷體" w:hAnsi="Times New Roman" w:cs="Times New Roman"/>
          <w:szCs w:val="24"/>
        </w:rPr>
        <w:t>the</w:t>
      </w:r>
      <w:r w:rsidR="00657C8E" w:rsidRPr="001C5E34">
        <w:rPr>
          <w:rFonts w:ascii="Times New Roman" w:eastAsia="標楷體" w:hAnsi="Times New Roman" w:cs="Times New Roman"/>
          <w:szCs w:val="24"/>
        </w:rPr>
        <w:t xml:space="preserve"> passing grade</w:t>
      </w:r>
      <w:r w:rsidR="00917C22" w:rsidRPr="001C5E34">
        <w:rPr>
          <w:rFonts w:ascii="Times New Roman" w:eastAsia="標楷體" w:hAnsi="Times New Roman" w:cs="Times New Roman"/>
          <w:szCs w:val="24"/>
        </w:rPr>
        <w:t xml:space="preserve"> </w:t>
      </w:r>
      <w:r w:rsidR="00657C8E" w:rsidRPr="001C5E34">
        <w:rPr>
          <w:rFonts w:ascii="Times New Roman" w:eastAsia="標楷體" w:hAnsi="Times New Roman" w:cs="Times New Roman"/>
          <w:szCs w:val="24"/>
        </w:rPr>
        <w:t xml:space="preserve">on </w:t>
      </w:r>
      <w:r w:rsidR="00917C22" w:rsidRPr="001C5E34">
        <w:rPr>
          <w:rFonts w:ascii="Times New Roman" w:eastAsia="標楷體" w:hAnsi="Times New Roman" w:cs="Times New Roman"/>
          <w:szCs w:val="24"/>
        </w:rPr>
        <w:t>said subject, he/she will be subject to expulsion.</w:t>
      </w:r>
      <w:r w:rsidR="00657C8E" w:rsidRPr="001C5E34">
        <w:rPr>
          <w:rFonts w:ascii="Times New Roman" w:eastAsia="標楷體" w:hAnsi="Times New Roman" w:cs="Times New Roman"/>
          <w:szCs w:val="24"/>
        </w:rPr>
        <w:t xml:space="preserve"> The grade of each subject (including that of a retake on a subject) shall be recorded on the grade sheet of the qualifying exam with </w:t>
      </w:r>
      <w:r w:rsidR="00271FD9">
        <w:rPr>
          <w:rFonts w:ascii="Times New Roman" w:eastAsia="標楷體" w:hAnsi="Times New Roman" w:cs="Times New Roman"/>
          <w:szCs w:val="24"/>
        </w:rPr>
        <w:t xml:space="preserve">the </w:t>
      </w:r>
      <w:r w:rsidR="00657C8E" w:rsidRPr="001C5E34">
        <w:rPr>
          <w:rFonts w:ascii="Times New Roman" w:eastAsia="標楷體" w:hAnsi="Times New Roman" w:cs="Times New Roman"/>
          <w:szCs w:val="24"/>
        </w:rPr>
        <w:t xml:space="preserve">signatures of committee members setting the exam questions. Only when the grade sheet of the qualifying exam has been submitted to the </w:t>
      </w:r>
      <w:r w:rsidR="00630616">
        <w:rPr>
          <w:rFonts w:ascii="Times New Roman" w:eastAsia="標楷體" w:hAnsi="Times New Roman" w:cs="Times New Roman"/>
          <w:szCs w:val="24"/>
        </w:rPr>
        <w:t>office of this I</w:t>
      </w:r>
      <w:r w:rsidR="008023F2" w:rsidRPr="001C5E34">
        <w:rPr>
          <w:rFonts w:ascii="Times New Roman" w:eastAsia="標楷體" w:hAnsi="Times New Roman" w:cs="Times New Roman"/>
          <w:szCs w:val="24"/>
        </w:rPr>
        <w:t>nstitute can it become effective.</w:t>
      </w:r>
    </w:p>
    <w:p w14:paraId="213B76A4" w14:textId="77777777" w:rsidR="00472EEC" w:rsidRPr="001C5E34" w:rsidRDefault="00472EEC" w:rsidP="004760A4">
      <w:pPr>
        <w:suppressAutoHyphens/>
        <w:rPr>
          <w:rFonts w:ascii="Times New Roman" w:eastAsia="標楷體" w:hAnsi="Times New Roman" w:cs="Times New Roman"/>
          <w:kern w:val="0"/>
          <w:sz w:val="19"/>
          <w:szCs w:val="19"/>
        </w:rPr>
      </w:pPr>
    </w:p>
    <w:p w14:paraId="01433D1C" w14:textId="77777777" w:rsidR="00472EEC" w:rsidRPr="001C5E34" w:rsidRDefault="008D4CA0" w:rsidP="0010493A">
      <w:pPr>
        <w:suppressAutoHyphens/>
        <w:ind w:left="112"/>
        <w:rPr>
          <w:rFonts w:ascii="Times New Roman" w:eastAsia="標楷體" w:hAnsi="Times New Roman" w:cs="Times New Roman"/>
          <w:kern w:val="0"/>
          <w:szCs w:val="24"/>
        </w:rPr>
      </w:pPr>
      <w:r w:rsidRPr="001C5E34">
        <w:rPr>
          <w:rFonts w:ascii="Times New Roman" w:eastAsia="DengXian" w:hAnsi="Times New Roman" w:cs="Times New Roman"/>
          <w:kern w:val="0"/>
          <w:szCs w:val="24"/>
        </w:rPr>
        <w:t xml:space="preserve">IV. </w:t>
      </w:r>
      <w:r w:rsidR="005645F0" w:rsidRPr="00271FD9">
        <w:rPr>
          <w:rFonts w:ascii="Times New Roman" w:eastAsia="DengXian" w:hAnsi="Times New Roman" w:cs="Times New Roman"/>
          <w:b/>
          <w:kern w:val="0"/>
          <w:szCs w:val="24"/>
        </w:rPr>
        <w:t>Doctoral degree exam:</w:t>
      </w:r>
    </w:p>
    <w:p w14:paraId="0B8C123F" w14:textId="222345C7" w:rsidR="00472EEC" w:rsidRPr="001C5E34" w:rsidRDefault="00472EEC" w:rsidP="004760A4">
      <w:pPr>
        <w:suppressAutoHyphens/>
        <w:ind w:left="1073" w:right="288" w:hanging="480"/>
        <w:jc w:val="both"/>
        <w:rPr>
          <w:rFonts w:ascii="Times New Roman" w:eastAsia="標楷體" w:hAnsi="Times New Roman" w:cs="Times New Roman"/>
          <w:kern w:val="0"/>
          <w:szCs w:val="24"/>
        </w:rPr>
      </w:pPr>
      <w:r w:rsidRPr="001C5E34">
        <w:rPr>
          <w:rFonts w:ascii="Times New Roman" w:eastAsia="Times New Roman" w:hAnsi="Times New Roman" w:cs="Times New Roman"/>
          <w:kern w:val="0"/>
          <w:szCs w:val="24"/>
        </w:rPr>
        <w:t>(</w:t>
      </w:r>
      <w:r w:rsidR="00027FF8" w:rsidRPr="001C5E34">
        <w:rPr>
          <w:rFonts w:ascii="Times New Roman" w:eastAsia="Times New Roman" w:hAnsi="Times New Roman" w:cs="Times New Roman"/>
          <w:kern w:val="0"/>
          <w:szCs w:val="24"/>
        </w:rPr>
        <w:t>i</w:t>
      </w:r>
      <w:r w:rsidRPr="001C5E34">
        <w:rPr>
          <w:rFonts w:ascii="Times New Roman" w:eastAsia="Times New Roman" w:hAnsi="Times New Roman" w:cs="Times New Roman"/>
          <w:kern w:val="0"/>
          <w:szCs w:val="24"/>
        </w:rPr>
        <w:t>)</w:t>
      </w:r>
      <w:r w:rsidR="00027FF8" w:rsidRPr="001C5E34">
        <w:rPr>
          <w:rFonts w:ascii="Times New Roman" w:eastAsia="Times New Roman" w:hAnsi="Times New Roman" w:cs="Times New Roman"/>
          <w:kern w:val="0"/>
          <w:szCs w:val="24"/>
        </w:rPr>
        <w:t xml:space="preserve"> </w:t>
      </w:r>
      <w:r w:rsidR="00616C38">
        <w:rPr>
          <w:rFonts w:ascii="Times New Roman" w:eastAsia="Times New Roman" w:hAnsi="Times New Roman" w:cs="Times New Roman"/>
          <w:kern w:val="0"/>
          <w:szCs w:val="24"/>
        </w:rPr>
        <w:t xml:space="preserve"> </w:t>
      </w:r>
      <w:r w:rsidR="00011DCF">
        <w:rPr>
          <w:rFonts w:ascii="Times New Roman" w:hAnsi="Times New Roman" w:cs="Times New Roman" w:hint="eastAsia"/>
          <w:b/>
          <w:kern w:val="0"/>
          <w:szCs w:val="24"/>
        </w:rPr>
        <w:t>P</w:t>
      </w:r>
      <w:r w:rsidR="00011DCF">
        <w:rPr>
          <w:rFonts w:ascii="Times New Roman" w:hAnsi="Times New Roman" w:cs="Times New Roman"/>
          <w:b/>
          <w:kern w:val="0"/>
          <w:szCs w:val="24"/>
        </w:rPr>
        <w:t>reliminary Exam</w:t>
      </w:r>
      <w:r w:rsidR="008023F2" w:rsidRPr="00271FD9">
        <w:rPr>
          <w:rFonts w:ascii="Times New Roman" w:eastAsia="Times New Roman" w:hAnsi="Times New Roman" w:cs="Times New Roman"/>
          <w:b/>
          <w:kern w:val="0"/>
          <w:szCs w:val="24"/>
        </w:rPr>
        <w:t>:</w:t>
      </w:r>
      <w:r w:rsidR="008023F2" w:rsidRPr="001C5E34">
        <w:rPr>
          <w:rFonts w:ascii="Times New Roman" w:eastAsia="Times New Roman" w:hAnsi="Times New Roman" w:cs="Times New Roman"/>
          <w:kern w:val="0"/>
          <w:szCs w:val="24"/>
        </w:rPr>
        <w:t xml:space="preserve"> </w:t>
      </w:r>
      <w:r w:rsidR="00213081" w:rsidRPr="001C5E34">
        <w:rPr>
          <w:rFonts w:ascii="Times New Roman" w:eastAsia="Times New Roman" w:hAnsi="Times New Roman" w:cs="Times New Roman"/>
          <w:kern w:val="0"/>
          <w:szCs w:val="24"/>
        </w:rPr>
        <w:t xml:space="preserve">A doctoral student must publicly report to at least three experts and scholars (including his/her advisor) on his/her research </w:t>
      </w:r>
      <w:r w:rsidR="007B69C8">
        <w:rPr>
          <w:rFonts w:ascii="Times New Roman" w:eastAsia="Times New Roman" w:hAnsi="Times New Roman" w:cs="Times New Roman"/>
          <w:kern w:val="0"/>
          <w:szCs w:val="24"/>
        </w:rPr>
        <w:t>results</w:t>
      </w:r>
      <w:r w:rsidR="00213081" w:rsidRPr="001C5E34">
        <w:rPr>
          <w:rFonts w:ascii="Times New Roman" w:eastAsia="Times New Roman" w:hAnsi="Times New Roman" w:cs="Times New Roman"/>
          <w:kern w:val="0"/>
          <w:szCs w:val="24"/>
        </w:rPr>
        <w:t xml:space="preserve"> in detail, as well as progress </w:t>
      </w:r>
      <w:r w:rsidR="007B726C" w:rsidRPr="001C5E34">
        <w:rPr>
          <w:rFonts w:ascii="Times New Roman" w:eastAsia="Times New Roman" w:hAnsi="Times New Roman" w:cs="Times New Roman"/>
          <w:kern w:val="0"/>
          <w:szCs w:val="24"/>
        </w:rPr>
        <w:t>made with the publication of p</w:t>
      </w:r>
      <w:r w:rsidR="00213081" w:rsidRPr="001C5E34">
        <w:rPr>
          <w:rFonts w:ascii="Times New Roman" w:eastAsia="Times New Roman" w:hAnsi="Times New Roman" w:cs="Times New Roman"/>
          <w:kern w:val="0"/>
          <w:szCs w:val="24"/>
        </w:rPr>
        <w:t>aper</w:t>
      </w:r>
      <w:r w:rsidR="00DA3A8B" w:rsidRPr="001C5E34">
        <w:rPr>
          <w:rFonts w:ascii="Times New Roman" w:eastAsia="Times New Roman" w:hAnsi="Times New Roman" w:cs="Times New Roman"/>
          <w:kern w:val="0"/>
          <w:szCs w:val="24"/>
        </w:rPr>
        <w:t>s</w:t>
      </w:r>
      <w:r w:rsidR="00213081" w:rsidRPr="001C5E34">
        <w:rPr>
          <w:rFonts w:ascii="Times New Roman" w:eastAsia="Times New Roman" w:hAnsi="Times New Roman" w:cs="Times New Roman"/>
          <w:kern w:val="0"/>
          <w:szCs w:val="24"/>
        </w:rPr>
        <w:t xml:space="preserve">, one year prior to the doctoral oral exam. Said experts and scholars </w:t>
      </w:r>
      <w:r w:rsidR="005A5EFC" w:rsidRPr="001C5E34">
        <w:rPr>
          <w:rFonts w:ascii="Times New Roman" w:eastAsia="Times New Roman" w:hAnsi="Times New Roman" w:cs="Times New Roman"/>
          <w:kern w:val="0"/>
          <w:szCs w:val="24"/>
        </w:rPr>
        <w:t xml:space="preserve">shall provide the advisor with </w:t>
      </w:r>
      <w:r w:rsidR="006232CC">
        <w:rPr>
          <w:rFonts w:ascii="Times New Roman" w:eastAsia="Times New Roman" w:hAnsi="Times New Roman" w:cs="Times New Roman"/>
          <w:kern w:val="0"/>
          <w:szCs w:val="24"/>
        </w:rPr>
        <w:t xml:space="preserve">their </w:t>
      </w:r>
      <w:r w:rsidR="005A5EFC" w:rsidRPr="001C5E34">
        <w:rPr>
          <w:rFonts w:ascii="Times New Roman" w:eastAsia="Times New Roman" w:hAnsi="Times New Roman" w:cs="Times New Roman"/>
          <w:kern w:val="0"/>
          <w:szCs w:val="24"/>
        </w:rPr>
        <w:t>assessment results and suggestions in writing for reference purposes. Only after the student’s report has been approved can he/she appl</w:t>
      </w:r>
      <w:r w:rsidR="00463E61">
        <w:rPr>
          <w:rFonts w:ascii="Times New Roman" w:eastAsia="Times New Roman" w:hAnsi="Times New Roman" w:cs="Times New Roman"/>
          <w:kern w:val="0"/>
          <w:szCs w:val="24"/>
        </w:rPr>
        <w:t>y</w:t>
      </w:r>
      <w:r w:rsidR="005A5EFC" w:rsidRPr="001C5E34">
        <w:rPr>
          <w:rFonts w:ascii="Times New Roman" w:eastAsia="Times New Roman" w:hAnsi="Times New Roman" w:cs="Times New Roman"/>
          <w:kern w:val="0"/>
          <w:szCs w:val="24"/>
        </w:rPr>
        <w:t xml:space="preserve"> for</w:t>
      </w:r>
      <w:r w:rsidR="00F1653E" w:rsidRPr="001C5E34">
        <w:rPr>
          <w:rFonts w:ascii="Times New Roman" w:eastAsia="Times New Roman" w:hAnsi="Times New Roman" w:cs="Times New Roman"/>
          <w:kern w:val="0"/>
          <w:szCs w:val="24"/>
        </w:rPr>
        <w:t xml:space="preserve"> the </w:t>
      </w:r>
      <w:r w:rsidR="00584FB1">
        <w:rPr>
          <w:rFonts w:ascii="Times New Roman" w:eastAsia="Times New Roman" w:hAnsi="Times New Roman" w:cs="Times New Roman"/>
          <w:kern w:val="0"/>
          <w:szCs w:val="24"/>
        </w:rPr>
        <w:t>dissertation rehearsal</w:t>
      </w:r>
      <w:r w:rsidR="00F1653E" w:rsidRPr="001C5E34">
        <w:rPr>
          <w:rFonts w:ascii="Times New Roman" w:eastAsia="Times New Roman" w:hAnsi="Times New Roman" w:cs="Times New Roman"/>
          <w:kern w:val="0"/>
          <w:szCs w:val="24"/>
        </w:rPr>
        <w:t>.</w:t>
      </w:r>
      <w:bookmarkStart w:id="0" w:name="_GoBack"/>
      <w:bookmarkEnd w:id="0"/>
    </w:p>
    <w:p w14:paraId="17A4C1C6" w14:textId="0AB5BB8A" w:rsidR="00472EEC" w:rsidRPr="001C5E34" w:rsidRDefault="00472EEC" w:rsidP="004760A4">
      <w:pPr>
        <w:suppressAutoHyphens/>
        <w:ind w:left="1073" w:hanging="480"/>
        <w:rPr>
          <w:rFonts w:ascii="Times New Roman" w:eastAsia="標楷體" w:hAnsi="Times New Roman" w:cs="Times New Roman"/>
          <w:kern w:val="0"/>
          <w:szCs w:val="24"/>
        </w:rPr>
      </w:pPr>
      <w:r w:rsidRPr="001C5E34">
        <w:rPr>
          <w:rFonts w:ascii="Times New Roman" w:eastAsia="Times New Roman" w:hAnsi="Times New Roman" w:cs="Times New Roman"/>
          <w:kern w:val="0"/>
          <w:szCs w:val="24"/>
        </w:rPr>
        <w:t>(</w:t>
      </w:r>
      <w:r w:rsidR="00027FF8" w:rsidRPr="001C5E34">
        <w:rPr>
          <w:rFonts w:ascii="Times New Roman" w:eastAsia="Times New Roman" w:hAnsi="Times New Roman" w:cs="Times New Roman"/>
          <w:kern w:val="0"/>
          <w:szCs w:val="24"/>
        </w:rPr>
        <w:t>ii</w:t>
      </w:r>
      <w:r w:rsidRPr="001C5E34">
        <w:rPr>
          <w:rFonts w:ascii="Times New Roman" w:eastAsia="Times New Roman" w:hAnsi="Times New Roman" w:cs="Times New Roman"/>
          <w:kern w:val="0"/>
          <w:szCs w:val="24"/>
        </w:rPr>
        <w:t>)</w:t>
      </w:r>
      <w:r w:rsidR="00027FF8" w:rsidRPr="001C5E34">
        <w:rPr>
          <w:rFonts w:ascii="Times New Roman" w:eastAsia="Times New Roman" w:hAnsi="Times New Roman" w:cs="Times New Roman"/>
          <w:kern w:val="0"/>
          <w:szCs w:val="24"/>
        </w:rPr>
        <w:t xml:space="preserve"> </w:t>
      </w:r>
      <w:r w:rsidR="00DA3A8B" w:rsidRPr="00271FD9">
        <w:rPr>
          <w:rFonts w:ascii="Times New Roman" w:eastAsia="Times New Roman" w:hAnsi="Times New Roman" w:cs="Times New Roman"/>
          <w:b/>
          <w:kern w:val="0"/>
          <w:szCs w:val="24"/>
        </w:rPr>
        <w:t xml:space="preserve"> </w:t>
      </w:r>
      <w:r w:rsidR="00584FB1" w:rsidRPr="00271FD9">
        <w:rPr>
          <w:rFonts w:ascii="Times New Roman" w:eastAsia="Times New Roman" w:hAnsi="Times New Roman" w:cs="Times New Roman"/>
          <w:b/>
          <w:kern w:val="0"/>
          <w:szCs w:val="24"/>
        </w:rPr>
        <w:t>Dissertation rehearsal</w:t>
      </w:r>
      <w:r w:rsidR="00F1653E" w:rsidRPr="00271FD9">
        <w:rPr>
          <w:rFonts w:ascii="Times New Roman" w:eastAsia="Times New Roman" w:hAnsi="Times New Roman" w:cs="Times New Roman"/>
          <w:b/>
          <w:kern w:val="0"/>
          <w:szCs w:val="24"/>
        </w:rPr>
        <w:t>:</w:t>
      </w:r>
      <w:r w:rsidR="00DA3A8B" w:rsidRPr="001C5E34">
        <w:rPr>
          <w:rFonts w:ascii="Times New Roman" w:eastAsia="Times New Roman" w:hAnsi="Times New Roman" w:cs="Times New Roman"/>
          <w:kern w:val="0"/>
          <w:szCs w:val="24"/>
        </w:rPr>
        <w:t xml:space="preserve"> A doctoral student must </w:t>
      </w:r>
      <w:r w:rsidR="00271FD9">
        <w:rPr>
          <w:rFonts w:ascii="Times New Roman" w:eastAsia="Times New Roman" w:hAnsi="Times New Roman" w:cs="Times New Roman"/>
          <w:kern w:val="0"/>
          <w:szCs w:val="24"/>
        </w:rPr>
        <w:t>have</w:t>
      </w:r>
      <w:r w:rsidR="007B69C8">
        <w:rPr>
          <w:rFonts w:ascii="Times New Roman" w:eastAsia="Times New Roman" w:hAnsi="Times New Roman" w:cs="Times New Roman"/>
          <w:kern w:val="0"/>
          <w:szCs w:val="24"/>
        </w:rPr>
        <w:t xml:space="preserve"> a</w:t>
      </w:r>
      <w:r w:rsidR="00584FB1">
        <w:rPr>
          <w:rFonts w:ascii="Times New Roman" w:eastAsia="Times New Roman" w:hAnsi="Times New Roman" w:cs="Times New Roman"/>
          <w:kern w:val="0"/>
          <w:szCs w:val="24"/>
        </w:rPr>
        <w:t xml:space="preserve"> dissertation rehearsal </w:t>
      </w:r>
      <w:r w:rsidR="00271FD9">
        <w:rPr>
          <w:rFonts w:ascii="Times New Roman" w:eastAsia="Times New Roman" w:hAnsi="Times New Roman" w:cs="Times New Roman"/>
          <w:kern w:val="0"/>
          <w:szCs w:val="24"/>
        </w:rPr>
        <w:t>at the</w:t>
      </w:r>
      <w:r w:rsidR="00DA3A8B" w:rsidRPr="001C5E34">
        <w:rPr>
          <w:rFonts w:ascii="Times New Roman" w:eastAsia="Times New Roman" w:hAnsi="Times New Roman" w:cs="Times New Roman"/>
          <w:kern w:val="0"/>
          <w:szCs w:val="24"/>
        </w:rPr>
        <w:t xml:space="preserve"> seminar before applying for the degree exam.</w:t>
      </w:r>
    </w:p>
    <w:p w14:paraId="26AA8177" w14:textId="651CB26A" w:rsidR="00472EEC" w:rsidRPr="001C5E34" w:rsidRDefault="00472EEC" w:rsidP="004760A4">
      <w:pPr>
        <w:suppressAutoHyphens/>
        <w:ind w:left="1077" w:right="289" w:hanging="482"/>
        <w:jc w:val="both"/>
        <w:rPr>
          <w:rFonts w:ascii="Times New Roman" w:eastAsia="標楷體" w:hAnsi="Times New Roman" w:cs="Times New Roman"/>
          <w:kern w:val="0"/>
          <w:szCs w:val="24"/>
        </w:rPr>
      </w:pPr>
      <w:r w:rsidRPr="001C5E34">
        <w:rPr>
          <w:rFonts w:ascii="Times New Roman" w:eastAsia="Times New Roman" w:hAnsi="Times New Roman" w:cs="Times New Roman"/>
          <w:kern w:val="0"/>
          <w:szCs w:val="24"/>
        </w:rPr>
        <w:t>(</w:t>
      </w:r>
      <w:r w:rsidR="00027FF8" w:rsidRPr="001C5E34">
        <w:rPr>
          <w:rFonts w:ascii="Times New Roman" w:eastAsia="Times New Roman" w:hAnsi="Times New Roman" w:cs="Times New Roman"/>
          <w:kern w:val="0"/>
          <w:szCs w:val="24"/>
        </w:rPr>
        <w:t>iii</w:t>
      </w:r>
      <w:r w:rsidRPr="001C5E34">
        <w:rPr>
          <w:rFonts w:ascii="Times New Roman" w:eastAsia="Times New Roman" w:hAnsi="Times New Roman" w:cs="Times New Roman"/>
          <w:kern w:val="0"/>
          <w:szCs w:val="24"/>
        </w:rPr>
        <w:t>)</w:t>
      </w:r>
      <w:r w:rsidR="00DA3A8B" w:rsidRPr="001C5E34">
        <w:rPr>
          <w:rFonts w:ascii="Times New Roman" w:eastAsia="Times New Roman" w:hAnsi="Times New Roman" w:cs="Times New Roman"/>
          <w:kern w:val="0"/>
          <w:szCs w:val="24"/>
        </w:rPr>
        <w:t xml:space="preserve"> </w:t>
      </w:r>
      <w:r w:rsidR="00271FD9" w:rsidRPr="00271FD9">
        <w:rPr>
          <w:rFonts w:ascii="Times New Roman" w:eastAsia="Times New Roman" w:hAnsi="Times New Roman" w:cs="Times New Roman"/>
          <w:b/>
          <w:kern w:val="0"/>
          <w:szCs w:val="24"/>
        </w:rPr>
        <w:t>Regulations on</w:t>
      </w:r>
      <w:r w:rsidR="007B726C" w:rsidRPr="00271FD9">
        <w:rPr>
          <w:rFonts w:ascii="Times New Roman" w:eastAsia="Times New Roman" w:hAnsi="Times New Roman" w:cs="Times New Roman"/>
          <w:b/>
          <w:kern w:val="0"/>
          <w:szCs w:val="24"/>
        </w:rPr>
        <w:t xml:space="preserve"> publishing papers</w:t>
      </w:r>
      <w:r w:rsidR="00DA3A8B" w:rsidRPr="00271FD9">
        <w:rPr>
          <w:rFonts w:ascii="Times New Roman" w:eastAsia="Times New Roman" w:hAnsi="Times New Roman" w:cs="Times New Roman"/>
          <w:b/>
          <w:kern w:val="0"/>
          <w:szCs w:val="24"/>
        </w:rPr>
        <w:t>:</w:t>
      </w:r>
      <w:r w:rsidR="007B726C" w:rsidRPr="001C5E34">
        <w:rPr>
          <w:rFonts w:ascii="Times New Roman" w:eastAsia="Times New Roman" w:hAnsi="Times New Roman" w:cs="Times New Roman"/>
          <w:kern w:val="0"/>
          <w:szCs w:val="24"/>
        </w:rPr>
        <w:t xml:space="preserve"> After a student advances to doctoral candidacy and complies with the following rule</w:t>
      </w:r>
      <w:r w:rsidR="00513995" w:rsidRPr="001C5E34">
        <w:rPr>
          <w:rFonts w:ascii="Times New Roman" w:eastAsia="Times New Roman" w:hAnsi="Times New Roman" w:cs="Times New Roman"/>
          <w:kern w:val="0"/>
          <w:szCs w:val="24"/>
        </w:rPr>
        <w:t>s for publishing papers, he/she can apply to this Institute for the doctoral degree exam. He/she must fill out the Doctoral Degree Exam Applicant Qualification Review Form when making the application. Said rules are as follows:</w:t>
      </w:r>
    </w:p>
    <w:p w14:paraId="76357AB8" w14:textId="77777777" w:rsidR="00472EEC" w:rsidRPr="001C5E34" w:rsidRDefault="00870620" w:rsidP="004760A4">
      <w:pPr>
        <w:pStyle w:val="a5"/>
        <w:numPr>
          <w:ilvl w:val="0"/>
          <w:numId w:val="5"/>
        </w:numPr>
        <w:suppressAutoHyphens/>
        <w:ind w:leftChars="0"/>
        <w:rPr>
          <w:rFonts w:ascii="Times New Roman" w:eastAsia="標楷體" w:hAnsi="Times New Roman" w:cs="Times New Roman"/>
          <w:kern w:val="0"/>
          <w:szCs w:val="24"/>
        </w:rPr>
      </w:pPr>
      <w:r w:rsidRPr="001C5E34">
        <w:rPr>
          <w:rFonts w:ascii="Times New Roman" w:eastAsia="DengXian" w:hAnsi="Times New Roman" w:cs="Times New Roman" w:hint="eastAsia"/>
          <w:kern w:val="0"/>
          <w:szCs w:val="24"/>
          <w:lang w:eastAsia="zh-CN"/>
        </w:rPr>
        <w:t>M</w:t>
      </w:r>
      <w:r w:rsidRPr="001C5E34">
        <w:rPr>
          <w:rFonts w:ascii="Times New Roman" w:eastAsia="DengXian" w:hAnsi="Times New Roman" w:cs="Times New Roman"/>
          <w:kern w:val="0"/>
          <w:szCs w:val="24"/>
          <w:lang w:eastAsia="zh-CN"/>
        </w:rPr>
        <w:t>inimum requirements for publishing papers are as follows. Doctoral candidates of this Institute can choose one out of the four given options:</w:t>
      </w:r>
    </w:p>
    <w:p w14:paraId="7CB1EE25" w14:textId="77777777" w:rsidR="001835FD" w:rsidRPr="001C5E34" w:rsidRDefault="001835FD" w:rsidP="004760A4">
      <w:pPr>
        <w:suppressAutoHyphens/>
        <w:ind w:left="1433"/>
        <w:rPr>
          <w:rFonts w:ascii="Times New Roman" w:eastAsia="標楷體" w:hAnsi="Times New Roman" w:cs="Times New Roman"/>
          <w:kern w:val="0"/>
          <w:szCs w:val="24"/>
        </w:rPr>
      </w:pPr>
      <w:r w:rsidRPr="001C5E34">
        <w:rPr>
          <w:rFonts w:ascii="Times New Roman" w:eastAsia="Times New Roman" w:hAnsi="Times New Roman" w:cs="Times New Roman"/>
          <w:kern w:val="0"/>
          <w:szCs w:val="24"/>
        </w:rPr>
        <w:t xml:space="preserve">(1) </w:t>
      </w:r>
      <w:r w:rsidR="00870620" w:rsidRPr="001C5E34">
        <w:rPr>
          <w:rFonts w:ascii="Times New Roman" w:eastAsia="Times New Roman" w:hAnsi="Times New Roman" w:cs="Times New Roman"/>
          <w:kern w:val="0"/>
          <w:szCs w:val="24"/>
        </w:rPr>
        <w:t xml:space="preserve">Two papers in </w:t>
      </w:r>
      <w:r w:rsidRPr="001C5E34">
        <w:rPr>
          <w:rFonts w:ascii="Times New Roman" w:eastAsia="Times New Roman" w:hAnsi="Times New Roman" w:cs="Times New Roman"/>
          <w:kern w:val="0"/>
          <w:szCs w:val="24"/>
        </w:rPr>
        <w:t xml:space="preserve">SCI </w:t>
      </w:r>
      <w:r w:rsidR="001C5E34" w:rsidRPr="001C5E34">
        <w:rPr>
          <w:rFonts w:ascii="Times New Roman" w:eastAsia="Times New Roman" w:hAnsi="Times New Roman" w:cs="Times New Roman"/>
          <w:kern w:val="0"/>
          <w:szCs w:val="24"/>
        </w:rPr>
        <w:t xml:space="preserve">journals; </w:t>
      </w:r>
    </w:p>
    <w:p w14:paraId="510A0F6E" w14:textId="77777777" w:rsidR="001835FD" w:rsidRPr="001C5E34" w:rsidRDefault="001835FD" w:rsidP="004760A4">
      <w:pPr>
        <w:suppressAutoHyphens/>
        <w:ind w:left="1433"/>
        <w:rPr>
          <w:rFonts w:ascii="Times New Roman" w:eastAsia="標楷體" w:hAnsi="Times New Roman" w:cs="Times New Roman"/>
          <w:kern w:val="0"/>
          <w:szCs w:val="24"/>
        </w:rPr>
      </w:pPr>
      <w:r w:rsidRPr="001C5E34">
        <w:rPr>
          <w:rFonts w:ascii="Times New Roman" w:eastAsia="Times New Roman" w:hAnsi="Times New Roman" w:cs="Times New Roman"/>
          <w:kern w:val="0"/>
          <w:szCs w:val="24"/>
        </w:rPr>
        <w:t xml:space="preserve">(2) </w:t>
      </w:r>
      <w:r w:rsidR="001C5E34" w:rsidRPr="001C5E34">
        <w:rPr>
          <w:rFonts w:ascii="Times New Roman" w:eastAsia="Times New Roman" w:hAnsi="Times New Roman" w:cs="Times New Roman"/>
          <w:kern w:val="0"/>
          <w:szCs w:val="24"/>
        </w:rPr>
        <w:t xml:space="preserve">On paper </w:t>
      </w:r>
      <w:r w:rsidR="001C5E34">
        <w:rPr>
          <w:rFonts w:ascii="Times New Roman" w:eastAsia="Times New Roman" w:hAnsi="Times New Roman" w:cs="Times New Roman"/>
          <w:kern w:val="0"/>
          <w:szCs w:val="24"/>
        </w:rPr>
        <w:t xml:space="preserve">in an </w:t>
      </w:r>
      <w:r w:rsidRPr="001C5E34">
        <w:rPr>
          <w:rFonts w:ascii="Times New Roman" w:eastAsia="Times New Roman" w:hAnsi="Times New Roman" w:cs="Times New Roman"/>
          <w:kern w:val="0"/>
          <w:szCs w:val="24"/>
        </w:rPr>
        <w:t>SCI</w:t>
      </w:r>
      <w:r w:rsidR="001C5E34">
        <w:rPr>
          <w:rFonts w:ascii="Times New Roman" w:eastAsia="Times New Roman" w:hAnsi="Times New Roman" w:cs="Times New Roman"/>
          <w:kern w:val="0"/>
          <w:szCs w:val="24"/>
        </w:rPr>
        <w:t xml:space="preserve"> journal and one paper in an EI journal;</w:t>
      </w:r>
    </w:p>
    <w:p w14:paraId="09FED0E5" w14:textId="49C84D1B" w:rsidR="001835FD" w:rsidRPr="001C5E34" w:rsidRDefault="001835FD" w:rsidP="004760A4">
      <w:pPr>
        <w:suppressAutoHyphens/>
        <w:ind w:leftChars="600" w:left="1680" w:hangingChars="100" w:hanging="240"/>
        <w:rPr>
          <w:rFonts w:ascii="Times New Roman" w:eastAsia="標楷體" w:hAnsi="Times New Roman" w:cs="Times New Roman"/>
          <w:kern w:val="0"/>
          <w:szCs w:val="24"/>
        </w:rPr>
      </w:pPr>
      <w:r w:rsidRPr="001C5E34">
        <w:rPr>
          <w:rFonts w:ascii="Times New Roman" w:eastAsia="Times New Roman" w:hAnsi="Times New Roman" w:cs="Times New Roman"/>
          <w:kern w:val="0"/>
          <w:szCs w:val="24"/>
        </w:rPr>
        <w:t xml:space="preserve">(3) </w:t>
      </w:r>
      <w:r w:rsidR="001C5E34">
        <w:rPr>
          <w:rFonts w:ascii="Times New Roman" w:eastAsia="Times New Roman" w:hAnsi="Times New Roman" w:cs="Times New Roman"/>
          <w:kern w:val="0"/>
          <w:szCs w:val="24"/>
        </w:rPr>
        <w:t xml:space="preserve">One paper in an </w:t>
      </w:r>
      <w:r w:rsidRPr="001C5E34">
        <w:rPr>
          <w:rFonts w:ascii="Times New Roman" w:eastAsia="Times New Roman" w:hAnsi="Times New Roman" w:cs="Times New Roman"/>
          <w:kern w:val="0"/>
          <w:szCs w:val="24"/>
        </w:rPr>
        <w:t xml:space="preserve">SCI </w:t>
      </w:r>
      <w:r w:rsidR="001C5E34">
        <w:rPr>
          <w:rFonts w:ascii="Times New Roman" w:eastAsia="Times New Roman" w:hAnsi="Times New Roman" w:cs="Times New Roman"/>
          <w:kern w:val="0"/>
          <w:szCs w:val="24"/>
        </w:rPr>
        <w:t>journal and two papers in domestic environmental science/engineering-related journals.</w:t>
      </w:r>
    </w:p>
    <w:p w14:paraId="0FA0A42E" w14:textId="32F2324A" w:rsidR="001835FD" w:rsidRPr="001C5E34" w:rsidRDefault="001835FD" w:rsidP="004760A4">
      <w:pPr>
        <w:suppressAutoHyphens/>
        <w:ind w:leftChars="600" w:left="1680" w:hangingChars="100" w:hanging="240"/>
        <w:rPr>
          <w:rFonts w:ascii="Times New Roman" w:eastAsia="新細明體" w:hAnsi="Times New Roman" w:cs="Times New Roman"/>
          <w:kern w:val="0"/>
          <w:szCs w:val="24"/>
        </w:rPr>
      </w:pPr>
      <w:r w:rsidRPr="001C5E34">
        <w:rPr>
          <w:rFonts w:ascii="Times New Roman" w:eastAsia="Times New Roman" w:hAnsi="Times New Roman" w:cs="Times New Roman"/>
          <w:kern w:val="0"/>
          <w:szCs w:val="24"/>
        </w:rPr>
        <w:t xml:space="preserve">(4) </w:t>
      </w:r>
      <w:r w:rsidR="001C5E34">
        <w:rPr>
          <w:rFonts w:ascii="Times New Roman" w:eastAsia="Times New Roman" w:hAnsi="Times New Roman" w:cs="Times New Roman"/>
          <w:kern w:val="0"/>
          <w:szCs w:val="24"/>
        </w:rPr>
        <w:t xml:space="preserve">One paper in an </w:t>
      </w:r>
      <w:r w:rsidRPr="001C5E34">
        <w:rPr>
          <w:rFonts w:ascii="Times New Roman" w:eastAsia="Times New Roman" w:hAnsi="Times New Roman" w:cs="Times New Roman"/>
          <w:kern w:val="0"/>
          <w:szCs w:val="24"/>
        </w:rPr>
        <w:t xml:space="preserve">SCI </w:t>
      </w:r>
      <w:r w:rsidR="001C5E34">
        <w:rPr>
          <w:rFonts w:ascii="Times New Roman" w:eastAsia="Times New Roman" w:hAnsi="Times New Roman" w:cs="Times New Roman"/>
          <w:kern w:val="0"/>
          <w:szCs w:val="24"/>
        </w:rPr>
        <w:t xml:space="preserve">journal and two international conference papers related to their doctoral dissertations that they must </w:t>
      </w:r>
      <w:r w:rsidR="001E2C8E">
        <w:rPr>
          <w:rFonts w:ascii="Times New Roman" w:eastAsia="Times New Roman" w:hAnsi="Times New Roman" w:cs="Times New Roman"/>
          <w:kern w:val="0"/>
          <w:szCs w:val="24"/>
        </w:rPr>
        <w:t>present</w:t>
      </w:r>
      <w:r w:rsidR="001C5E34">
        <w:rPr>
          <w:rFonts w:ascii="Times New Roman" w:eastAsia="Times New Roman" w:hAnsi="Times New Roman" w:cs="Times New Roman"/>
          <w:kern w:val="0"/>
          <w:szCs w:val="24"/>
        </w:rPr>
        <w:t xml:space="preserve"> in person.</w:t>
      </w:r>
      <w:r w:rsidR="00D0592A">
        <w:rPr>
          <w:rFonts w:ascii="Times New Roman" w:eastAsia="Times New Roman" w:hAnsi="Times New Roman" w:cs="Times New Roman"/>
          <w:kern w:val="0"/>
          <w:szCs w:val="24"/>
        </w:rPr>
        <w:t xml:space="preserve"> </w:t>
      </w:r>
      <w:r w:rsidR="0041095B">
        <w:rPr>
          <w:rFonts w:ascii="Times New Roman" w:eastAsia="Times New Roman" w:hAnsi="Times New Roman" w:cs="Times New Roman"/>
          <w:kern w:val="0"/>
          <w:szCs w:val="24"/>
        </w:rPr>
        <w:t xml:space="preserve">This option can only be adopted after </w:t>
      </w:r>
      <w:r w:rsidR="005A5AED">
        <w:rPr>
          <w:rFonts w:ascii="Times New Roman" w:eastAsia="Times New Roman" w:hAnsi="Times New Roman" w:cs="Times New Roman"/>
          <w:kern w:val="0"/>
          <w:szCs w:val="24"/>
        </w:rPr>
        <w:t>their a</w:t>
      </w:r>
      <w:r w:rsidR="00B200F5">
        <w:rPr>
          <w:rFonts w:ascii="Times New Roman" w:eastAsia="Times New Roman" w:hAnsi="Times New Roman" w:cs="Times New Roman"/>
          <w:kern w:val="0"/>
          <w:szCs w:val="24"/>
        </w:rPr>
        <w:t>pplication</w:t>
      </w:r>
      <w:r w:rsidR="005A5AED">
        <w:rPr>
          <w:rFonts w:ascii="Times New Roman" w:eastAsia="Times New Roman" w:hAnsi="Times New Roman" w:cs="Times New Roman"/>
          <w:kern w:val="0"/>
          <w:szCs w:val="24"/>
        </w:rPr>
        <w:t>s</w:t>
      </w:r>
      <w:r w:rsidR="00B200F5">
        <w:rPr>
          <w:rFonts w:ascii="Times New Roman" w:eastAsia="Times New Roman" w:hAnsi="Times New Roman" w:cs="Times New Roman"/>
          <w:kern w:val="0"/>
          <w:szCs w:val="24"/>
        </w:rPr>
        <w:t xml:space="preserve"> for</w:t>
      </w:r>
      <w:r w:rsidR="005A5AED">
        <w:rPr>
          <w:rFonts w:ascii="Times New Roman" w:eastAsia="Times New Roman" w:hAnsi="Times New Roman" w:cs="Times New Roman"/>
          <w:kern w:val="0"/>
          <w:szCs w:val="24"/>
        </w:rPr>
        <w:t xml:space="preserve"> verification of their </w:t>
      </w:r>
      <w:r w:rsidR="006C7604">
        <w:rPr>
          <w:rFonts w:ascii="Times New Roman" w:eastAsia="Times New Roman" w:hAnsi="Times New Roman" w:cs="Times New Roman"/>
          <w:kern w:val="0"/>
          <w:szCs w:val="24"/>
        </w:rPr>
        <w:t xml:space="preserve">employment </w:t>
      </w:r>
      <w:r w:rsidR="005A5AED">
        <w:rPr>
          <w:rFonts w:ascii="Times New Roman" w:eastAsia="Times New Roman" w:hAnsi="Times New Roman" w:cs="Times New Roman"/>
          <w:kern w:val="0"/>
          <w:szCs w:val="24"/>
        </w:rPr>
        <w:t xml:space="preserve">status </w:t>
      </w:r>
      <w:r w:rsidR="00271FD9">
        <w:rPr>
          <w:rFonts w:ascii="Times New Roman" w:eastAsia="Times New Roman" w:hAnsi="Times New Roman" w:cs="Times New Roman"/>
          <w:kern w:val="0"/>
          <w:szCs w:val="24"/>
        </w:rPr>
        <w:t>have</w:t>
      </w:r>
      <w:r w:rsidR="005A5AED">
        <w:rPr>
          <w:rFonts w:ascii="Times New Roman" w:eastAsia="Times New Roman" w:hAnsi="Times New Roman" w:cs="Times New Roman"/>
          <w:kern w:val="0"/>
          <w:szCs w:val="24"/>
        </w:rPr>
        <w:t xml:space="preserve"> been reviewed and approved.</w:t>
      </w:r>
    </w:p>
    <w:p w14:paraId="20C73B06" w14:textId="2221DCCC" w:rsidR="001835FD" w:rsidRPr="001C5E34" w:rsidRDefault="005A5AED" w:rsidP="004760A4">
      <w:pPr>
        <w:pStyle w:val="a5"/>
        <w:suppressAutoHyphens/>
        <w:ind w:leftChars="0" w:left="1433"/>
        <w:rPr>
          <w:rFonts w:ascii="Times New Roman" w:eastAsia="標楷體" w:hAnsi="Times New Roman" w:cs="Times New Roman"/>
          <w:kern w:val="0"/>
          <w:szCs w:val="24"/>
        </w:rPr>
      </w:pPr>
      <w:r>
        <w:rPr>
          <w:rFonts w:ascii="Times New Roman" w:eastAsia="DengXian" w:hAnsi="Times New Roman" w:cs="Times New Roman" w:hint="eastAsia"/>
          <w:kern w:val="0"/>
          <w:szCs w:val="24"/>
        </w:rPr>
        <w:t>T</w:t>
      </w:r>
      <w:r>
        <w:rPr>
          <w:rFonts w:ascii="Times New Roman" w:eastAsia="DengXian" w:hAnsi="Times New Roman" w:cs="Times New Roman"/>
          <w:kern w:val="0"/>
          <w:szCs w:val="24"/>
        </w:rPr>
        <w:t>hose who wish to apply f</w:t>
      </w:r>
      <w:r>
        <w:rPr>
          <w:rFonts w:ascii="Times New Roman" w:eastAsia="DengXian" w:hAnsi="Times New Roman" w:cs="Times New Roman"/>
          <w:kern w:val="0"/>
          <w:szCs w:val="24"/>
          <w:lang w:eastAsia="zh-CN"/>
        </w:rPr>
        <w:t xml:space="preserve">or verification of their </w:t>
      </w:r>
      <w:r w:rsidR="006C7604">
        <w:rPr>
          <w:rFonts w:ascii="Times New Roman" w:eastAsia="DengXian" w:hAnsi="Times New Roman" w:cs="Times New Roman"/>
          <w:kern w:val="0"/>
          <w:szCs w:val="24"/>
          <w:lang w:eastAsia="zh-CN"/>
        </w:rPr>
        <w:t xml:space="preserve">employment </w:t>
      </w:r>
      <w:r>
        <w:rPr>
          <w:rFonts w:ascii="Times New Roman" w:eastAsia="DengXian" w:hAnsi="Times New Roman" w:cs="Times New Roman"/>
          <w:kern w:val="0"/>
          <w:szCs w:val="24"/>
          <w:lang w:eastAsia="zh-CN"/>
        </w:rPr>
        <w:t xml:space="preserve">status </w:t>
      </w:r>
      <w:r>
        <w:rPr>
          <w:rFonts w:ascii="Times New Roman" w:eastAsia="DengXian" w:hAnsi="Times New Roman" w:cs="Times New Roman"/>
          <w:kern w:val="0"/>
          <w:szCs w:val="24"/>
          <w:lang w:eastAsia="zh-CN"/>
        </w:rPr>
        <w:lastRenderedPageBreak/>
        <w:t xml:space="preserve">must do so within the first three weeks of the first semester after they have been admitted. </w:t>
      </w:r>
      <w:r w:rsidR="006C7604">
        <w:rPr>
          <w:rFonts w:ascii="Times New Roman" w:eastAsia="DengXian" w:hAnsi="Times New Roman" w:cs="Times New Roman"/>
          <w:kern w:val="0"/>
          <w:szCs w:val="24"/>
        </w:rPr>
        <w:t>The teaching and curriculum c</w:t>
      </w:r>
      <w:r w:rsidR="006C7604">
        <w:rPr>
          <w:rFonts w:ascii="Times New Roman" w:eastAsia="DengXian" w:hAnsi="Times New Roman" w:cs="Times New Roman"/>
          <w:kern w:val="0"/>
          <w:szCs w:val="24"/>
          <w:lang w:eastAsia="zh-CN"/>
        </w:rPr>
        <w:t xml:space="preserve">ommittee of this Institute will review their labor insurance coverage and employment certificates. </w:t>
      </w:r>
      <w:r w:rsidR="006C7604">
        <w:rPr>
          <w:rFonts w:ascii="Times New Roman" w:eastAsia="DengXian" w:hAnsi="Times New Roman" w:cs="Times New Roman"/>
          <w:kern w:val="0"/>
          <w:szCs w:val="24"/>
        </w:rPr>
        <w:t>They must fill out the Doctoral</w:t>
      </w:r>
      <w:r w:rsidR="003A188C">
        <w:rPr>
          <w:rFonts w:ascii="Times New Roman" w:eastAsia="DengXian" w:hAnsi="Times New Roman" w:cs="Times New Roman"/>
          <w:kern w:val="0"/>
          <w:szCs w:val="24"/>
        </w:rPr>
        <w:t xml:space="preserve"> Student Employment Status Verification Application and Review Form.</w:t>
      </w:r>
    </w:p>
    <w:p w14:paraId="16302581" w14:textId="7ADEB210" w:rsidR="001835FD" w:rsidRPr="001C5E34" w:rsidRDefault="003A188C" w:rsidP="004760A4">
      <w:pPr>
        <w:pStyle w:val="a5"/>
        <w:numPr>
          <w:ilvl w:val="0"/>
          <w:numId w:val="5"/>
        </w:numPr>
        <w:suppressAutoHyphens/>
        <w:ind w:leftChars="0"/>
        <w:rPr>
          <w:rFonts w:ascii="Times New Roman" w:eastAsia="標楷體" w:hAnsi="Times New Roman" w:cs="Times New Roman"/>
          <w:kern w:val="0"/>
          <w:szCs w:val="24"/>
        </w:rPr>
      </w:pPr>
      <w:r>
        <w:rPr>
          <w:rFonts w:ascii="Times New Roman" w:eastAsia="DengXian" w:hAnsi="Times New Roman" w:cs="Times New Roman" w:hint="eastAsia"/>
          <w:kern w:val="0"/>
          <w:szCs w:val="24"/>
        </w:rPr>
        <w:t>P</w:t>
      </w:r>
      <w:r>
        <w:rPr>
          <w:rFonts w:ascii="Times New Roman" w:eastAsia="DengXian" w:hAnsi="Times New Roman" w:cs="Times New Roman"/>
          <w:kern w:val="0"/>
          <w:szCs w:val="24"/>
        </w:rPr>
        <w:t xml:space="preserve">apers published before being admitted to the doctoral program or research </w:t>
      </w:r>
      <w:r w:rsidR="007B69C8">
        <w:rPr>
          <w:rFonts w:ascii="Times New Roman" w:eastAsia="DengXian" w:hAnsi="Times New Roman" w:cs="Times New Roman"/>
          <w:kern w:val="0"/>
          <w:szCs w:val="24"/>
        </w:rPr>
        <w:t>results</w:t>
      </w:r>
      <w:r w:rsidR="008038F9">
        <w:rPr>
          <w:rFonts w:ascii="Times New Roman" w:eastAsia="DengXian" w:hAnsi="Times New Roman" w:cs="Times New Roman"/>
          <w:kern w:val="0"/>
          <w:szCs w:val="24"/>
        </w:rPr>
        <w:t xml:space="preserve"> published when studying for the doctoral degree, which </w:t>
      </w:r>
      <w:r w:rsidR="00271FD9">
        <w:rPr>
          <w:rFonts w:ascii="Times New Roman" w:eastAsia="DengXian" w:hAnsi="Times New Roman" w:cs="Times New Roman"/>
          <w:kern w:val="0"/>
          <w:szCs w:val="24"/>
        </w:rPr>
        <w:t>is</w:t>
      </w:r>
      <w:r w:rsidR="008038F9">
        <w:rPr>
          <w:rFonts w:ascii="Times New Roman" w:eastAsia="DengXian" w:hAnsi="Times New Roman" w:cs="Times New Roman"/>
          <w:kern w:val="0"/>
          <w:szCs w:val="24"/>
        </w:rPr>
        <w:t xml:space="preserve"> not related to students’ doctoral dissertations, will not be included.</w:t>
      </w:r>
    </w:p>
    <w:p w14:paraId="501B94E9" w14:textId="0820327D" w:rsidR="001835FD" w:rsidRPr="001C5E34" w:rsidRDefault="00527827" w:rsidP="004760A4">
      <w:pPr>
        <w:pStyle w:val="a5"/>
        <w:numPr>
          <w:ilvl w:val="0"/>
          <w:numId w:val="5"/>
        </w:numPr>
        <w:suppressAutoHyphens/>
        <w:ind w:leftChars="0"/>
        <w:rPr>
          <w:rFonts w:ascii="Times New Roman" w:eastAsia="標楷體" w:hAnsi="Times New Roman" w:cs="Times New Roman"/>
          <w:kern w:val="0"/>
          <w:szCs w:val="24"/>
        </w:rPr>
      </w:pPr>
      <w:r>
        <w:rPr>
          <w:rFonts w:ascii="Times New Roman" w:eastAsia="DengXian" w:hAnsi="Times New Roman" w:cs="Times New Roman"/>
          <w:kern w:val="0"/>
          <w:szCs w:val="24"/>
        </w:rPr>
        <w:t>Doctoral candidates should publish t</w:t>
      </w:r>
      <w:r w:rsidR="008038F9">
        <w:rPr>
          <w:rFonts w:ascii="Times New Roman" w:eastAsia="DengXian" w:hAnsi="Times New Roman" w:cs="Times New Roman"/>
          <w:kern w:val="0"/>
          <w:szCs w:val="24"/>
        </w:rPr>
        <w:t>he aforesaid pap</w:t>
      </w:r>
      <w:r w:rsidR="008038F9">
        <w:rPr>
          <w:rFonts w:ascii="Times New Roman" w:eastAsia="DengXian" w:hAnsi="Times New Roman" w:cs="Times New Roman"/>
          <w:kern w:val="0"/>
          <w:szCs w:val="24"/>
          <w:lang w:eastAsia="zh-CN"/>
        </w:rPr>
        <w:t>ers (including those that have been accepted, do not need to be reviewed again, or do not need to be modifie</w:t>
      </w:r>
      <w:r>
        <w:rPr>
          <w:rFonts w:ascii="Times New Roman" w:eastAsia="DengXian" w:hAnsi="Times New Roman" w:cs="Times New Roman"/>
          <w:kern w:val="0"/>
          <w:szCs w:val="24"/>
          <w:lang w:eastAsia="zh-CN"/>
        </w:rPr>
        <w:t xml:space="preserve">d) </w:t>
      </w:r>
      <w:r w:rsidR="008038F9">
        <w:rPr>
          <w:rFonts w:ascii="Times New Roman" w:eastAsia="DengXian" w:hAnsi="Times New Roman" w:cs="Times New Roman"/>
          <w:kern w:val="0"/>
          <w:szCs w:val="24"/>
          <w:lang w:eastAsia="zh-CN"/>
        </w:rPr>
        <w:t>on behalf of the</w:t>
      </w:r>
      <w:r w:rsidR="008038F9" w:rsidRPr="008038F9">
        <w:t xml:space="preserve"> </w:t>
      </w:r>
      <w:r w:rsidR="008038F9" w:rsidRPr="008038F9">
        <w:rPr>
          <w:rFonts w:ascii="Times New Roman" w:eastAsia="DengXian" w:hAnsi="Times New Roman" w:cs="Times New Roman"/>
          <w:kern w:val="0"/>
          <w:szCs w:val="24"/>
          <w:lang w:eastAsia="zh-CN"/>
        </w:rPr>
        <w:t>Institute of Environmental Engineering of National Sun Yat-sen University</w:t>
      </w:r>
      <w:r w:rsidR="008038F9">
        <w:rPr>
          <w:rFonts w:ascii="Times New Roman" w:eastAsia="DengXian" w:hAnsi="Times New Roman" w:cs="Times New Roman"/>
          <w:kern w:val="0"/>
          <w:szCs w:val="24"/>
          <w:lang w:eastAsia="zh-CN"/>
        </w:rPr>
        <w:t>.</w:t>
      </w:r>
      <w:r>
        <w:rPr>
          <w:rFonts w:ascii="Times New Roman" w:eastAsia="DengXian" w:hAnsi="Times New Roman" w:cs="Times New Roman"/>
          <w:kern w:val="0"/>
          <w:szCs w:val="24"/>
          <w:lang w:eastAsia="zh-CN"/>
        </w:rPr>
        <w:t xml:space="preserve"> They should also </w:t>
      </w:r>
      <w:r>
        <w:rPr>
          <w:rFonts w:ascii="Times New Roman" w:eastAsia="DengXian" w:hAnsi="Times New Roman" w:cs="Times New Roman"/>
          <w:kern w:val="0"/>
          <w:szCs w:val="24"/>
        </w:rPr>
        <w:t>publish them as the first authors (or second authors if their advisors are th</w:t>
      </w:r>
      <w:r w:rsidR="00457899">
        <w:rPr>
          <w:rFonts w:ascii="Times New Roman" w:eastAsia="DengXian" w:hAnsi="Times New Roman" w:cs="Times New Roman"/>
          <w:kern w:val="0"/>
          <w:szCs w:val="24"/>
        </w:rPr>
        <w:t xml:space="preserve">e first authors). Moreover, </w:t>
      </w:r>
      <w:r w:rsidR="00DE55A5">
        <w:rPr>
          <w:rFonts w:ascii="Times New Roman" w:eastAsia="DengXian" w:hAnsi="Times New Roman" w:cs="Times New Roman"/>
          <w:kern w:val="0"/>
          <w:szCs w:val="24"/>
        </w:rPr>
        <w:t>they should provide reviewers with sufficient</w:t>
      </w:r>
      <w:r w:rsidR="004B47FD">
        <w:rPr>
          <w:rFonts w:ascii="Times New Roman" w:eastAsia="DengXian" w:hAnsi="Times New Roman" w:cs="Times New Roman"/>
          <w:kern w:val="0"/>
          <w:szCs w:val="24"/>
        </w:rPr>
        <w:t xml:space="preserve"> information (including </w:t>
      </w:r>
      <w:r w:rsidR="005567F0">
        <w:rPr>
          <w:rFonts w:ascii="Times New Roman" w:eastAsia="DengXian" w:hAnsi="Times New Roman" w:cs="Times New Roman"/>
          <w:kern w:val="0"/>
          <w:szCs w:val="24"/>
        </w:rPr>
        <w:t xml:space="preserve">documents </w:t>
      </w:r>
      <w:r w:rsidR="00CA7C54">
        <w:rPr>
          <w:rFonts w:ascii="Times New Roman" w:eastAsia="DengXian" w:hAnsi="Times New Roman" w:cs="Times New Roman"/>
          <w:kern w:val="0"/>
          <w:szCs w:val="24"/>
        </w:rPr>
        <w:t>stating</w:t>
      </w:r>
      <w:r w:rsidR="005567F0">
        <w:rPr>
          <w:rFonts w:ascii="Times New Roman" w:eastAsia="DengXian" w:hAnsi="Times New Roman" w:cs="Times New Roman"/>
          <w:kern w:val="0"/>
          <w:szCs w:val="24"/>
        </w:rPr>
        <w:t xml:space="preserve"> that their papers have been accepted by SCI or EI journals)</w:t>
      </w:r>
      <w:r w:rsidR="00DE55A5">
        <w:rPr>
          <w:rFonts w:ascii="Times New Roman" w:eastAsia="DengXian" w:hAnsi="Times New Roman" w:cs="Times New Roman"/>
          <w:kern w:val="0"/>
          <w:szCs w:val="24"/>
        </w:rPr>
        <w:t xml:space="preserve"> to help them conduct a review.</w:t>
      </w:r>
    </w:p>
    <w:p w14:paraId="4D2CA0AF" w14:textId="43BB320B" w:rsidR="00472EEC" w:rsidRPr="001C5E34" w:rsidRDefault="00472EEC" w:rsidP="004760A4">
      <w:pPr>
        <w:suppressAutoHyphens/>
        <w:ind w:left="1077" w:hanging="482"/>
        <w:rPr>
          <w:rFonts w:ascii="Times New Roman" w:eastAsia="DengXian" w:hAnsi="Times New Roman" w:cs="Times New Roman"/>
          <w:kern w:val="0"/>
          <w:sz w:val="2"/>
          <w:szCs w:val="2"/>
        </w:rPr>
      </w:pPr>
      <w:r w:rsidRPr="001C5E34">
        <w:rPr>
          <w:rFonts w:ascii="Times New Roman" w:eastAsia="Times New Roman" w:hAnsi="Times New Roman" w:cs="Times New Roman"/>
          <w:kern w:val="0"/>
          <w:szCs w:val="24"/>
        </w:rPr>
        <w:t>(</w:t>
      </w:r>
      <w:r w:rsidR="00027FF8" w:rsidRPr="001C5E34">
        <w:rPr>
          <w:rFonts w:ascii="Times New Roman" w:eastAsia="Times New Roman" w:hAnsi="Times New Roman" w:cs="Times New Roman"/>
          <w:kern w:val="0"/>
          <w:szCs w:val="24"/>
        </w:rPr>
        <w:t>iv</w:t>
      </w:r>
      <w:r w:rsidRPr="001C5E34">
        <w:rPr>
          <w:rFonts w:ascii="Times New Roman" w:eastAsia="Times New Roman" w:hAnsi="Times New Roman" w:cs="Times New Roman"/>
          <w:kern w:val="0"/>
          <w:szCs w:val="24"/>
        </w:rPr>
        <w:t>)</w:t>
      </w:r>
      <w:r w:rsidR="00DE55A5" w:rsidRPr="00271FD9">
        <w:rPr>
          <w:rFonts w:ascii="Times New Roman" w:eastAsia="Times New Roman" w:hAnsi="Times New Roman" w:cs="Times New Roman"/>
          <w:b/>
          <w:kern w:val="0"/>
          <w:szCs w:val="24"/>
        </w:rPr>
        <w:t xml:space="preserve"> Rules for attending exchange </w:t>
      </w:r>
      <w:r w:rsidR="009B294E" w:rsidRPr="00271FD9">
        <w:rPr>
          <w:rFonts w:ascii="Times New Roman" w:eastAsia="Times New Roman" w:hAnsi="Times New Roman" w:cs="Times New Roman"/>
          <w:b/>
          <w:kern w:val="0"/>
          <w:szCs w:val="24"/>
        </w:rPr>
        <w:t xml:space="preserve">activities </w:t>
      </w:r>
      <w:r w:rsidR="00DE55A5" w:rsidRPr="00271FD9">
        <w:rPr>
          <w:rFonts w:ascii="Times New Roman" w:eastAsia="Times New Roman" w:hAnsi="Times New Roman" w:cs="Times New Roman"/>
          <w:b/>
          <w:kern w:val="0"/>
          <w:szCs w:val="24"/>
        </w:rPr>
        <w:t xml:space="preserve">abroad: </w:t>
      </w:r>
      <w:r w:rsidR="00DE55A5">
        <w:rPr>
          <w:rFonts w:ascii="Times New Roman" w:eastAsia="Times New Roman" w:hAnsi="Times New Roman" w:cs="Times New Roman"/>
          <w:kern w:val="0"/>
          <w:szCs w:val="24"/>
        </w:rPr>
        <w:t xml:space="preserve">In principle, </w:t>
      </w:r>
      <w:r w:rsidR="009B294E">
        <w:rPr>
          <w:rFonts w:ascii="Times New Roman" w:eastAsia="Times New Roman" w:hAnsi="Times New Roman" w:cs="Times New Roman"/>
          <w:kern w:val="0"/>
          <w:szCs w:val="24"/>
        </w:rPr>
        <w:t>doctoral students of Taiwan</w:t>
      </w:r>
      <w:r w:rsidR="00CA7C54">
        <w:rPr>
          <w:rFonts w:ascii="Times New Roman" w:eastAsia="Times New Roman" w:hAnsi="Times New Roman" w:cs="Times New Roman"/>
          <w:kern w:val="0"/>
          <w:szCs w:val="24"/>
        </w:rPr>
        <w:t>ese</w:t>
      </w:r>
      <w:r w:rsidR="009B294E">
        <w:rPr>
          <w:rFonts w:ascii="Times New Roman" w:eastAsia="Times New Roman" w:hAnsi="Times New Roman" w:cs="Times New Roman"/>
          <w:kern w:val="0"/>
          <w:szCs w:val="24"/>
        </w:rPr>
        <w:t xml:space="preserve"> nationality can apply for the degree exam when they comply with any of the following rules for attending exchange activities abroad.</w:t>
      </w:r>
      <w:r w:rsidRPr="001C5E34">
        <w:rPr>
          <w:rFonts w:ascii="Times New Roman" w:eastAsia="Times New Roman" w:hAnsi="Times New Roman" w:cs="Times New Roman"/>
          <w:kern w:val="0"/>
          <w:szCs w:val="24"/>
        </w:rPr>
        <w:t xml:space="preserve"> </w:t>
      </w:r>
    </w:p>
    <w:p w14:paraId="441D44F2" w14:textId="77777777" w:rsidR="00472EEC" w:rsidRPr="001C5E34" w:rsidRDefault="009B294E" w:rsidP="004760A4">
      <w:pPr>
        <w:pStyle w:val="a5"/>
        <w:numPr>
          <w:ilvl w:val="0"/>
          <w:numId w:val="4"/>
        </w:numPr>
        <w:suppressAutoHyphens/>
        <w:ind w:leftChars="0"/>
        <w:rPr>
          <w:rFonts w:ascii="Times New Roman" w:eastAsia="Times New Roman" w:hAnsi="Times New Roman" w:cs="Times New Roman"/>
          <w:kern w:val="0"/>
          <w:szCs w:val="24"/>
        </w:rPr>
      </w:pPr>
      <w:r>
        <w:rPr>
          <w:rFonts w:ascii="Times New Roman" w:eastAsia="DengXian" w:hAnsi="Times New Roman" w:cs="Times New Roman" w:hint="eastAsia"/>
          <w:kern w:val="0"/>
          <w:szCs w:val="24"/>
          <w:lang w:eastAsia="zh-CN"/>
        </w:rPr>
        <w:t>T</w:t>
      </w:r>
      <w:r>
        <w:rPr>
          <w:rFonts w:ascii="Times New Roman" w:eastAsia="DengXian" w:hAnsi="Times New Roman" w:cs="Times New Roman"/>
          <w:kern w:val="0"/>
          <w:szCs w:val="24"/>
          <w:lang w:eastAsia="zh-CN"/>
        </w:rPr>
        <w:t>hey have applied</w:t>
      </w:r>
      <w:r w:rsidR="003E6F58">
        <w:rPr>
          <w:rFonts w:ascii="Times New Roman" w:eastAsia="DengXian" w:hAnsi="Times New Roman" w:cs="Times New Roman"/>
          <w:kern w:val="0"/>
          <w:szCs w:val="24"/>
          <w:lang w:eastAsia="zh-CN"/>
        </w:rPr>
        <w:t xml:space="preserve"> for </w:t>
      </w:r>
      <w:r w:rsidR="003F601D">
        <w:rPr>
          <w:rFonts w:ascii="Times New Roman" w:eastAsia="DengXian" w:hAnsi="Times New Roman" w:cs="Times New Roman"/>
          <w:kern w:val="0"/>
          <w:szCs w:val="24"/>
          <w:lang w:eastAsia="zh-CN"/>
        </w:rPr>
        <w:t>an exchange/training program</w:t>
      </w:r>
      <w:r w:rsidR="003E6F58">
        <w:rPr>
          <w:rFonts w:ascii="Times New Roman" w:eastAsia="DengXian" w:hAnsi="Times New Roman" w:cs="Times New Roman"/>
          <w:kern w:val="0"/>
          <w:szCs w:val="24"/>
          <w:lang w:eastAsia="zh-CN"/>
        </w:rPr>
        <w:t xml:space="preserve"> (</w:t>
      </w:r>
      <w:r w:rsidR="003F601D">
        <w:rPr>
          <w:rFonts w:ascii="Times New Roman" w:eastAsia="DengXian" w:hAnsi="Times New Roman" w:cs="Times New Roman"/>
          <w:kern w:val="0"/>
          <w:szCs w:val="24"/>
          <w:lang w:eastAsia="zh-CN"/>
        </w:rPr>
        <w:t xml:space="preserve">that lasts </w:t>
      </w:r>
      <w:r w:rsidR="003E6F58">
        <w:rPr>
          <w:rFonts w:ascii="Times New Roman" w:eastAsia="DengXian" w:hAnsi="Times New Roman" w:cs="Times New Roman"/>
          <w:kern w:val="0"/>
          <w:szCs w:val="24"/>
          <w:lang w:eastAsia="zh-CN"/>
        </w:rPr>
        <w:t>for more than three months) at a foreign academic institution or enterprise.</w:t>
      </w:r>
    </w:p>
    <w:p w14:paraId="31EADCEB" w14:textId="77777777" w:rsidR="00472EEC" w:rsidRPr="001C5E34" w:rsidRDefault="003E6F58" w:rsidP="004760A4">
      <w:pPr>
        <w:pStyle w:val="a5"/>
        <w:numPr>
          <w:ilvl w:val="0"/>
          <w:numId w:val="4"/>
        </w:numPr>
        <w:suppressAutoHyphens/>
        <w:ind w:leftChars="0"/>
        <w:rPr>
          <w:rFonts w:ascii="Times New Roman" w:eastAsia="Times New Roman" w:hAnsi="Times New Roman" w:cs="Times New Roman"/>
          <w:kern w:val="0"/>
          <w:szCs w:val="24"/>
        </w:rPr>
      </w:pPr>
      <w:r>
        <w:rPr>
          <w:rFonts w:ascii="Times New Roman" w:eastAsia="DengXian" w:hAnsi="Times New Roman" w:cs="Times New Roman"/>
          <w:kern w:val="0"/>
          <w:szCs w:val="24"/>
          <w:lang w:eastAsia="zh-CN"/>
        </w:rPr>
        <w:t>They have completed</w:t>
      </w:r>
      <w:r w:rsidR="003F601D">
        <w:rPr>
          <w:rFonts w:ascii="Times New Roman" w:eastAsia="DengXian" w:hAnsi="Times New Roman" w:cs="Times New Roman"/>
          <w:kern w:val="0"/>
          <w:szCs w:val="24"/>
          <w:lang w:eastAsia="zh-CN"/>
        </w:rPr>
        <w:t xml:space="preserve"> a semester-based/summer overseas training course or program (that lasts for more than three months) required for the degree program of this Institute.</w:t>
      </w:r>
    </w:p>
    <w:p w14:paraId="1A29F785" w14:textId="77777777" w:rsidR="00472EEC" w:rsidRPr="001C5E34" w:rsidRDefault="003F601D" w:rsidP="004760A4">
      <w:pPr>
        <w:pStyle w:val="a5"/>
        <w:numPr>
          <w:ilvl w:val="0"/>
          <w:numId w:val="4"/>
        </w:numPr>
        <w:suppressAutoHyphens/>
        <w:ind w:leftChars="0"/>
        <w:rPr>
          <w:rFonts w:ascii="Times New Roman" w:eastAsia="Times New Roman" w:hAnsi="Times New Roman" w:cs="Times New Roman"/>
          <w:kern w:val="0"/>
          <w:szCs w:val="24"/>
        </w:rPr>
      </w:pPr>
      <w:r>
        <w:rPr>
          <w:rFonts w:ascii="Times New Roman" w:eastAsia="DengXian" w:hAnsi="Times New Roman" w:cs="Times New Roman" w:hint="eastAsia"/>
          <w:kern w:val="0"/>
          <w:szCs w:val="24"/>
          <w:lang w:eastAsia="zh-CN"/>
        </w:rPr>
        <w:t>T</w:t>
      </w:r>
      <w:r>
        <w:rPr>
          <w:rFonts w:ascii="Times New Roman" w:eastAsia="DengXian" w:hAnsi="Times New Roman" w:cs="Times New Roman"/>
          <w:kern w:val="0"/>
          <w:szCs w:val="24"/>
          <w:lang w:eastAsia="zh-CN"/>
        </w:rPr>
        <w:t>hey have obtained a joint de</w:t>
      </w:r>
      <w:r w:rsidR="00732C6D">
        <w:rPr>
          <w:rFonts w:ascii="Times New Roman" w:eastAsia="DengXian" w:hAnsi="Times New Roman" w:cs="Times New Roman"/>
          <w:kern w:val="0"/>
          <w:szCs w:val="24"/>
          <w:lang w:eastAsia="zh-CN"/>
        </w:rPr>
        <w:t>gree conferred by this University and its overseas partner university.</w:t>
      </w:r>
    </w:p>
    <w:p w14:paraId="57095C1E" w14:textId="13EE3057" w:rsidR="00C35F0A" w:rsidRPr="001C5E34" w:rsidRDefault="00732C6D" w:rsidP="004760A4">
      <w:pPr>
        <w:pStyle w:val="a5"/>
        <w:numPr>
          <w:ilvl w:val="0"/>
          <w:numId w:val="4"/>
        </w:numPr>
        <w:suppressAutoHyphens/>
        <w:ind w:leftChars="0"/>
        <w:rPr>
          <w:rFonts w:ascii="Times New Roman" w:eastAsia="標楷體" w:hAnsi="Times New Roman" w:cs="Times New Roman"/>
          <w:kern w:val="0"/>
          <w:szCs w:val="24"/>
        </w:rPr>
      </w:pPr>
      <w:r>
        <w:rPr>
          <w:rFonts w:ascii="Times New Roman" w:eastAsia="DengXian" w:hAnsi="Times New Roman" w:cs="Times New Roman" w:hint="eastAsia"/>
          <w:kern w:val="0"/>
          <w:szCs w:val="24"/>
          <w:lang w:eastAsia="zh-CN"/>
        </w:rPr>
        <w:t>I</w:t>
      </w:r>
      <w:r>
        <w:rPr>
          <w:rFonts w:ascii="Times New Roman" w:eastAsia="DengXian" w:hAnsi="Times New Roman" w:cs="Times New Roman"/>
          <w:kern w:val="0"/>
          <w:szCs w:val="24"/>
          <w:lang w:eastAsia="zh-CN"/>
        </w:rPr>
        <w:t xml:space="preserve">f they cannot attend exchange activities abroad </w:t>
      </w:r>
      <w:r w:rsidR="00652935">
        <w:rPr>
          <w:rFonts w:ascii="Times New Roman" w:eastAsia="DengXian" w:hAnsi="Times New Roman" w:cs="Times New Roman"/>
          <w:kern w:val="0"/>
          <w:szCs w:val="24"/>
          <w:lang w:eastAsia="zh-CN"/>
        </w:rPr>
        <w:t xml:space="preserve">in a long-term manner </w:t>
      </w:r>
      <w:r>
        <w:rPr>
          <w:rFonts w:ascii="Times New Roman" w:eastAsia="DengXian" w:hAnsi="Times New Roman" w:cs="Times New Roman"/>
          <w:kern w:val="0"/>
          <w:szCs w:val="24"/>
          <w:lang w:eastAsia="zh-CN"/>
        </w:rPr>
        <w:t>for some reason, they must attend two international conferences and present papers at the conferences in person (</w:t>
      </w:r>
      <w:r w:rsidR="00652935">
        <w:rPr>
          <w:rFonts w:ascii="Times New Roman" w:eastAsia="DengXian" w:hAnsi="Times New Roman" w:cs="Times New Roman"/>
          <w:kern w:val="0"/>
          <w:szCs w:val="24"/>
          <w:lang w:eastAsia="zh-CN"/>
        </w:rPr>
        <w:t xml:space="preserve">these papers should differ from those specified in Subparagraph 1, Paragraph </w:t>
      </w:r>
      <w:r w:rsidR="006C65E9">
        <w:rPr>
          <w:rFonts w:ascii="Times New Roman" w:eastAsia="DengXian" w:hAnsi="Times New Roman" w:cs="Times New Roman"/>
          <w:kern w:val="0"/>
          <w:szCs w:val="24"/>
          <w:lang w:eastAsia="zh-CN"/>
        </w:rPr>
        <w:t>iii</w:t>
      </w:r>
      <w:r w:rsidR="00652935">
        <w:rPr>
          <w:rFonts w:ascii="Times New Roman" w:eastAsia="DengXian" w:hAnsi="Times New Roman" w:cs="Times New Roman"/>
          <w:kern w:val="0"/>
          <w:szCs w:val="24"/>
          <w:lang w:eastAsia="zh-CN"/>
        </w:rPr>
        <w:t xml:space="preserve">, Article </w:t>
      </w:r>
      <w:r w:rsidR="006C65E9">
        <w:rPr>
          <w:rFonts w:ascii="Times New Roman" w:eastAsia="DengXian" w:hAnsi="Times New Roman" w:cs="Times New Roman"/>
          <w:kern w:val="0"/>
          <w:szCs w:val="24"/>
          <w:lang w:eastAsia="zh-CN"/>
        </w:rPr>
        <w:t>IV</w:t>
      </w:r>
      <w:r w:rsidR="00652935">
        <w:rPr>
          <w:rFonts w:ascii="Times New Roman" w:eastAsia="DengXian" w:hAnsi="Times New Roman" w:cs="Times New Roman"/>
          <w:kern w:val="0"/>
          <w:szCs w:val="24"/>
          <w:lang w:eastAsia="zh-CN"/>
        </w:rPr>
        <w:t xml:space="preserve"> of these Regulations). This rule can only be adopted after </w:t>
      </w:r>
      <w:r w:rsidR="00C35F0A">
        <w:rPr>
          <w:rFonts w:ascii="Times New Roman" w:eastAsia="DengXian" w:hAnsi="Times New Roman" w:cs="Times New Roman"/>
          <w:kern w:val="0"/>
          <w:szCs w:val="24"/>
          <w:lang w:eastAsia="zh-CN"/>
        </w:rPr>
        <w:t>it has been specially approved.</w:t>
      </w:r>
    </w:p>
    <w:p w14:paraId="1D1FCA96" w14:textId="70A03FD1" w:rsidR="00472EEC" w:rsidRPr="00B55B69" w:rsidRDefault="00472EEC" w:rsidP="004760A4">
      <w:pPr>
        <w:suppressAutoHyphens/>
        <w:ind w:left="1077" w:hanging="482"/>
        <w:rPr>
          <w:rFonts w:ascii="Times New Roman" w:eastAsia="標楷體" w:hAnsi="Times New Roman" w:cs="Times New Roman"/>
          <w:kern w:val="0"/>
          <w:szCs w:val="24"/>
        </w:rPr>
      </w:pPr>
      <w:r w:rsidRPr="001C5E34">
        <w:rPr>
          <w:rFonts w:ascii="Times New Roman" w:eastAsia="標楷體" w:hAnsi="Times New Roman" w:cs="Times New Roman"/>
          <w:kern w:val="0"/>
          <w:szCs w:val="24"/>
        </w:rPr>
        <w:t>(</w:t>
      </w:r>
      <w:r w:rsidR="00027FF8" w:rsidRPr="001C5E34">
        <w:rPr>
          <w:rFonts w:ascii="Times New Roman" w:eastAsia="標楷體" w:hAnsi="Times New Roman" w:cs="Times New Roman"/>
          <w:kern w:val="0"/>
          <w:szCs w:val="24"/>
        </w:rPr>
        <w:t>v</w:t>
      </w:r>
      <w:r w:rsidRPr="001C5E34">
        <w:rPr>
          <w:rFonts w:ascii="Times New Roman" w:eastAsia="標楷體" w:hAnsi="Times New Roman" w:cs="Times New Roman"/>
          <w:kern w:val="0"/>
          <w:szCs w:val="24"/>
        </w:rPr>
        <w:t>)</w:t>
      </w:r>
      <w:r w:rsidR="00027FF8" w:rsidRPr="001C5E34">
        <w:rPr>
          <w:rFonts w:ascii="Times New Roman" w:eastAsia="標楷體" w:hAnsi="Times New Roman" w:cs="Times New Roman"/>
          <w:kern w:val="0"/>
          <w:szCs w:val="24"/>
        </w:rPr>
        <w:t xml:space="preserve"> </w:t>
      </w:r>
      <w:r w:rsidR="00202071">
        <w:rPr>
          <w:rFonts w:ascii="Times New Roman" w:eastAsia="標楷體" w:hAnsi="Times New Roman" w:cs="Times New Roman"/>
          <w:kern w:val="0"/>
          <w:szCs w:val="24"/>
        </w:rPr>
        <w:t xml:space="preserve"> </w:t>
      </w:r>
      <w:r w:rsidR="0092093A" w:rsidRPr="00271FD9">
        <w:rPr>
          <w:rFonts w:ascii="Times New Roman" w:eastAsia="標楷體" w:hAnsi="Times New Roman" w:cs="Times New Roman"/>
          <w:b/>
          <w:kern w:val="0"/>
          <w:szCs w:val="24"/>
        </w:rPr>
        <w:t>Eligibility</w:t>
      </w:r>
      <w:r w:rsidR="008533D5" w:rsidRPr="00271FD9">
        <w:rPr>
          <w:rFonts w:ascii="Times New Roman" w:eastAsia="標楷體" w:hAnsi="Times New Roman" w:cs="Times New Roman"/>
          <w:b/>
          <w:kern w:val="0"/>
          <w:szCs w:val="24"/>
        </w:rPr>
        <w:t xml:space="preserve"> review: </w:t>
      </w:r>
      <w:r w:rsidR="008533D5">
        <w:rPr>
          <w:rFonts w:ascii="Times New Roman" w:eastAsia="標楷體" w:hAnsi="Times New Roman" w:cs="Times New Roman"/>
          <w:kern w:val="0"/>
          <w:szCs w:val="24"/>
        </w:rPr>
        <w:t>The teaching and curriculum committee of this Institute shall review</w:t>
      </w:r>
      <w:r w:rsidR="00202071">
        <w:rPr>
          <w:rFonts w:ascii="Times New Roman" w:eastAsia="標楷體" w:hAnsi="Times New Roman" w:cs="Times New Roman"/>
          <w:kern w:val="0"/>
          <w:szCs w:val="24"/>
        </w:rPr>
        <w:t xml:space="preserve"> applicants’ eligibility to</w:t>
      </w:r>
      <w:r w:rsidR="008533D5">
        <w:rPr>
          <w:rFonts w:ascii="Times New Roman" w:eastAsia="標楷體" w:hAnsi="Times New Roman" w:cs="Times New Roman"/>
          <w:kern w:val="0"/>
          <w:szCs w:val="24"/>
        </w:rPr>
        <w:t xml:space="preserve"> take the doctoral degree </w:t>
      </w:r>
      <w:r w:rsidR="008533D5">
        <w:rPr>
          <w:rFonts w:ascii="Times New Roman" w:eastAsia="標楷體" w:hAnsi="Times New Roman" w:cs="Times New Roman"/>
          <w:kern w:val="0"/>
          <w:szCs w:val="24"/>
        </w:rPr>
        <w:lastRenderedPageBreak/>
        <w:t>exam</w:t>
      </w:r>
      <w:r w:rsidR="00B55B69">
        <w:rPr>
          <w:rFonts w:ascii="Times New Roman" w:eastAsia="標楷體" w:hAnsi="Times New Roman" w:cs="Times New Roman"/>
          <w:kern w:val="0"/>
          <w:szCs w:val="24"/>
        </w:rPr>
        <w:t xml:space="preserve">. </w:t>
      </w:r>
      <w:r w:rsidR="00271FD9">
        <w:rPr>
          <w:rFonts w:ascii="Times New Roman" w:eastAsia="標楷體" w:hAnsi="Times New Roman" w:cs="Times New Roman"/>
          <w:kern w:val="0"/>
          <w:szCs w:val="24"/>
        </w:rPr>
        <w:t>An announcement</w:t>
      </w:r>
      <w:r w:rsidR="00B55B69">
        <w:rPr>
          <w:rFonts w:ascii="Times New Roman" w:eastAsia="標楷體" w:hAnsi="Times New Roman" w:cs="Times New Roman"/>
          <w:kern w:val="0"/>
          <w:szCs w:val="24"/>
        </w:rPr>
        <w:t xml:space="preserve"> of the list of eligible applicants will be made after it has been submitted to the Director of this Institute for approval.</w:t>
      </w:r>
    </w:p>
    <w:p w14:paraId="59CCB90D" w14:textId="33C125F7" w:rsidR="006232CC" w:rsidRDefault="00472EEC" w:rsidP="004760A4">
      <w:pPr>
        <w:suppressAutoHyphens/>
        <w:ind w:left="1077" w:hanging="482"/>
        <w:rPr>
          <w:rFonts w:ascii="Times New Roman" w:eastAsia="標楷體" w:hAnsi="Times New Roman" w:cs="Times New Roman"/>
          <w:kern w:val="0"/>
          <w:szCs w:val="24"/>
        </w:rPr>
      </w:pPr>
      <w:r w:rsidRPr="001C5E34">
        <w:rPr>
          <w:rFonts w:ascii="Times New Roman" w:eastAsia="標楷體" w:hAnsi="Times New Roman" w:cs="Times New Roman"/>
          <w:kern w:val="0"/>
          <w:szCs w:val="24"/>
        </w:rPr>
        <w:t>(</w:t>
      </w:r>
      <w:r w:rsidR="00027FF8" w:rsidRPr="001C5E34">
        <w:rPr>
          <w:rFonts w:ascii="Times New Roman" w:eastAsia="標楷體" w:hAnsi="Times New Roman" w:cs="Times New Roman"/>
          <w:kern w:val="0"/>
          <w:szCs w:val="24"/>
        </w:rPr>
        <w:t>vi</w:t>
      </w:r>
      <w:r w:rsidRPr="001C5E34">
        <w:rPr>
          <w:rFonts w:ascii="Times New Roman" w:eastAsia="標楷體" w:hAnsi="Times New Roman" w:cs="Times New Roman"/>
          <w:kern w:val="0"/>
          <w:szCs w:val="24"/>
        </w:rPr>
        <w:t>)</w:t>
      </w:r>
      <w:r w:rsidR="00027FF8" w:rsidRPr="001C5E34">
        <w:rPr>
          <w:rFonts w:ascii="Times New Roman" w:eastAsia="標楷體" w:hAnsi="Times New Roman" w:cs="Times New Roman"/>
          <w:kern w:val="0"/>
          <w:szCs w:val="24"/>
        </w:rPr>
        <w:t xml:space="preserve"> </w:t>
      </w:r>
      <w:r w:rsidR="00B55B69" w:rsidRPr="00271FD9">
        <w:rPr>
          <w:rFonts w:ascii="Times New Roman" w:eastAsia="標楷體" w:hAnsi="Times New Roman" w:cs="Times New Roman"/>
          <w:b/>
          <w:kern w:val="0"/>
          <w:szCs w:val="24"/>
        </w:rPr>
        <w:t xml:space="preserve">Application for the degree exam: </w:t>
      </w:r>
      <w:r w:rsidR="00AB2100">
        <w:rPr>
          <w:rFonts w:ascii="Times New Roman" w:eastAsia="標楷體" w:hAnsi="Times New Roman" w:cs="Times New Roman"/>
          <w:kern w:val="0"/>
          <w:szCs w:val="24"/>
        </w:rPr>
        <w:t>After a</w:t>
      </w:r>
      <w:r w:rsidR="00B55B69">
        <w:rPr>
          <w:rFonts w:ascii="Times New Roman" w:eastAsia="標楷體" w:hAnsi="Times New Roman" w:cs="Times New Roman"/>
          <w:kern w:val="0"/>
          <w:szCs w:val="24"/>
        </w:rPr>
        <w:t xml:space="preserve"> doctoral candidate</w:t>
      </w:r>
      <w:r w:rsidR="00AB2100">
        <w:rPr>
          <w:rFonts w:ascii="Times New Roman" w:eastAsia="標楷體" w:hAnsi="Times New Roman" w:cs="Times New Roman"/>
          <w:kern w:val="0"/>
          <w:szCs w:val="24"/>
        </w:rPr>
        <w:t>’s eligibility to take the degree exam has been approved, he/she</w:t>
      </w:r>
      <w:r w:rsidR="00B55B69">
        <w:rPr>
          <w:rFonts w:ascii="Times New Roman" w:eastAsia="標楷體" w:hAnsi="Times New Roman" w:cs="Times New Roman"/>
          <w:kern w:val="0"/>
          <w:szCs w:val="24"/>
        </w:rPr>
        <w:t xml:space="preserve"> </w:t>
      </w:r>
      <w:r w:rsidR="000B39B6">
        <w:rPr>
          <w:rFonts w:ascii="Times New Roman" w:eastAsia="標楷體" w:hAnsi="Times New Roman" w:cs="Times New Roman"/>
          <w:kern w:val="0"/>
          <w:szCs w:val="24"/>
        </w:rPr>
        <w:t>can apply for the degree</w:t>
      </w:r>
      <w:r w:rsidR="00AB2100">
        <w:rPr>
          <w:rFonts w:ascii="Times New Roman" w:eastAsia="標楷體" w:hAnsi="Times New Roman" w:cs="Times New Roman"/>
          <w:kern w:val="0"/>
          <w:szCs w:val="24"/>
        </w:rPr>
        <w:t xml:space="preserve"> exam with the consent of his/her advisor.</w:t>
      </w:r>
    </w:p>
    <w:p w14:paraId="3B7CD1BE" w14:textId="5A8C7761" w:rsidR="00472EEC" w:rsidRPr="000D3DEB" w:rsidRDefault="00472EEC" w:rsidP="004760A4">
      <w:pPr>
        <w:suppressAutoHyphens/>
        <w:ind w:left="1077" w:hanging="482"/>
        <w:rPr>
          <w:rFonts w:ascii="Times New Roman" w:eastAsia="標楷體" w:hAnsi="Times New Roman" w:cs="Times New Roman"/>
          <w:szCs w:val="24"/>
        </w:rPr>
      </w:pPr>
      <w:r w:rsidRPr="001C5E34">
        <w:rPr>
          <w:rFonts w:ascii="Times New Roman" w:eastAsia="標楷體" w:hAnsi="Times New Roman" w:cs="Times New Roman"/>
          <w:kern w:val="0"/>
          <w:szCs w:val="24"/>
        </w:rPr>
        <w:t>(</w:t>
      </w:r>
      <w:r w:rsidR="00027FF8" w:rsidRPr="001C5E34">
        <w:rPr>
          <w:rFonts w:ascii="Times New Roman" w:eastAsia="標楷體" w:hAnsi="Times New Roman" w:cs="Times New Roman"/>
          <w:kern w:val="0"/>
          <w:szCs w:val="24"/>
        </w:rPr>
        <w:t>vii</w:t>
      </w:r>
      <w:r w:rsidRPr="001C5E34">
        <w:rPr>
          <w:rFonts w:ascii="Times New Roman" w:eastAsia="標楷體" w:hAnsi="Times New Roman" w:cs="Times New Roman"/>
          <w:kern w:val="0"/>
          <w:szCs w:val="24"/>
        </w:rPr>
        <w:t>)</w:t>
      </w:r>
      <w:r w:rsidR="00027FF8" w:rsidRPr="001C5E34">
        <w:rPr>
          <w:rFonts w:ascii="Times New Roman" w:eastAsia="標楷體" w:hAnsi="Times New Roman" w:cs="Times New Roman"/>
          <w:kern w:val="0"/>
          <w:szCs w:val="24"/>
        </w:rPr>
        <w:t xml:space="preserve"> </w:t>
      </w:r>
      <w:r w:rsidR="00AB2100" w:rsidRPr="00271FD9">
        <w:rPr>
          <w:rFonts w:ascii="Times New Roman" w:eastAsia="標楷體" w:hAnsi="Times New Roman" w:cs="Times New Roman"/>
          <w:b/>
          <w:kern w:val="0"/>
          <w:szCs w:val="24"/>
        </w:rPr>
        <w:t xml:space="preserve">Doctoral Degree Exam Committee: </w:t>
      </w:r>
      <w:r w:rsidR="00AB2100">
        <w:rPr>
          <w:rFonts w:ascii="Times New Roman" w:eastAsia="標楷體" w:hAnsi="Times New Roman" w:cs="Times New Roman"/>
          <w:kern w:val="0"/>
          <w:szCs w:val="24"/>
        </w:rPr>
        <w:t xml:space="preserve">The Doctoral Degree Exam Committee consists </w:t>
      </w:r>
      <w:r w:rsidR="00AE753C">
        <w:rPr>
          <w:rFonts w:ascii="Times New Roman" w:eastAsia="標楷體" w:hAnsi="Times New Roman" w:cs="Times New Roman"/>
          <w:kern w:val="0"/>
          <w:szCs w:val="24"/>
        </w:rPr>
        <w:t>of five to nine members nominated by</w:t>
      </w:r>
      <w:r w:rsidR="00E17ECD">
        <w:rPr>
          <w:rFonts w:ascii="Times New Roman" w:eastAsia="標楷體" w:hAnsi="Times New Roman" w:cs="Times New Roman"/>
          <w:szCs w:val="24"/>
        </w:rPr>
        <w:t xml:space="preserve"> the applicant’s advisor in accordance with</w:t>
      </w:r>
      <w:r w:rsidR="001F45D3">
        <w:rPr>
          <w:rFonts w:ascii="Times New Roman" w:eastAsia="標楷體" w:hAnsi="Times New Roman" w:cs="Times New Roman"/>
          <w:szCs w:val="24"/>
        </w:rPr>
        <w:t xml:space="preserve"> </w:t>
      </w:r>
      <w:r w:rsidR="003239C6">
        <w:rPr>
          <w:rFonts w:ascii="Times New Roman" w:eastAsia="標楷體" w:hAnsi="Times New Roman" w:cs="Times New Roman"/>
          <w:szCs w:val="24"/>
        </w:rPr>
        <w:t xml:space="preserve">the Enforcement Rules for Doctoral </w:t>
      </w:r>
      <w:r w:rsidR="00106C4A">
        <w:rPr>
          <w:rFonts w:ascii="Times New Roman" w:eastAsia="標楷體" w:hAnsi="Times New Roman" w:cs="Times New Roman"/>
          <w:szCs w:val="24"/>
        </w:rPr>
        <w:t xml:space="preserve">and Master’s </w:t>
      </w:r>
      <w:r w:rsidR="003239C6">
        <w:rPr>
          <w:rFonts w:ascii="Times New Roman" w:eastAsia="標楷體" w:hAnsi="Times New Roman" w:cs="Times New Roman"/>
          <w:szCs w:val="24"/>
        </w:rPr>
        <w:t>Degree Exams of this University.</w:t>
      </w:r>
      <w:r w:rsidR="00231A92">
        <w:rPr>
          <w:rFonts w:ascii="Times New Roman" w:eastAsia="標楷體" w:hAnsi="Times New Roman" w:cs="Times New Roman"/>
          <w:szCs w:val="24"/>
        </w:rPr>
        <w:t xml:space="preserve"> They will be appointed after being approved by the Director of this Institute and ratified by the President.</w:t>
      </w:r>
      <w:r w:rsidR="000D3DEB">
        <w:rPr>
          <w:rFonts w:ascii="Times New Roman" w:eastAsia="標楷體" w:hAnsi="Times New Roman" w:cs="Times New Roman"/>
          <w:szCs w:val="24"/>
        </w:rPr>
        <w:t xml:space="preserve"> </w:t>
      </w:r>
      <w:r w:rsidR="008A1A2F">
        <w:rPr>
          <w:rFonts w:ascii="Times New Roman" w:eastAsia="標楷體" w:hAnsi="Times New Roman" w:cs="Times New Roman"/>
          <w:szCs w:val="24"/>
        </w:rPr>
        <w:t>The</w:t>
      </w:r>
      <w:r w:rsidR="000D3DEB">
        <w:rPr>
          <w:rFonts w:ascii="Times New Roman" w:eastAsia="標楷體" w:hAnsi="Times New Roman" w:cs="Times New Roman"/>
          <w:szCs w:val="24"/>
        </w:rPr>
        <w:t xml:space="preserve"> advisor shall designate but not serve as the committee convener</w:t>
      </w:r>
      <w:r w:rsidR="000D3DEB">
        <w:rPr>
          <w:rFonts w:ascii="Times New Roman" w:eastAsia="標楷體" w:hAnsi="Times New Roman" w:cs="Times New Roman"/>
          <w:kern w:val="0"/>
          <w:szCs w:val="24"/>
        </w:rPr>
        <w:t>.</w:t>
      </w:r>
    </w:p>
    <w:p w14:paraId="3E872B1C" w14:textId="13DA3C97" w:rsidR="00472EEC" w:rsidRDefault="00472EEC" w:rsidP="004760A4">
      <w:pPr>
        <w:suppressAutoHyphens/>
        <w:ind w:left="1077" w:hanging="482"/>
        <w:rPr>
          <w:rFonts w:ascii="Times New Roman" w:eastAsia="標楷體" w:hAnsi="Times New Roman" w:cs="Times New Roman"/>
          <w:szCs w:val="24"/>
        </w:rPr>
      </w:pPr>
      <w:r w:rsidRPr="001C5E34">
        <w:rPr>
          <w:rFonts w:ascii="Times New Roman" w:eastAsia="標楷體" w:hAnsi="Times New Roman" w:cs="Times New Roman"/>
          <w:kern w:val="0"/>
          <w:szCs w:val="24"/>
        </w:rPr>
        <w:t>(</w:t>
      </w:r>
      <w:r w:rsidR="00027FF8" w:rsidRPr="001C5E34">
        <w:rPr>
          <w:rFonts w:ascii="Times New Roman" w:eastAsia="標楷體" w:hAnsi="Times New Roman" w:cs="Times New Roman"/>
          <w:kern w:val="0"/>
          <w:szCs w:val="24"/>
        </w:rPr>
        <w:t>viii</w:t>
      </w:r>
      <w:r w:rsidRPr="001C5E34">
        <w:rPr>
          <w:rFonts w:ascii="Times New Roman" w:eastAsia="標楷體" w:hAnsi="Times New Roman" w:cs="Times New Roman"/>
          <w:kern w:val="0"/>
          <w:szCs w:val="24"/>
        </w:rPr>
        <w:t>)</w:t>
      </w:r>
      <w:r w:rsidR="00027FF8" w:rsidRPr="00271FD9">
        <w:rPr>
          <w:rFonts w:ascii="Times New Roman" w:eastAsia="標楷體" w:hAnsi="Times New Roman" w:cs="Times New Roman"/>
          <w:b/>
          <w:kern w:val="0"/>
          <w:szCs w:val="24"/>
        </w:rPr>
        <w:t xml:space="preserve"> </w:t>
      </w:r>
      <w:r w:rsidR="000D3DEB" w:rsidRPr="00271FD9">
        <w:rPr>
          <w:rFonts w:ascii="Times New Roman" w:eastAsia="標楷體" w:hAnsi="Times New Roman" w:cs="Times New Roman"/>
          <w:b/>
          <w:szCs w:val="24"/>
        </w:rPr>
        <w:t xml:space="preserve">Determination of </w:t>
      </w:r>
      <w:r w:rsidR="006C65E9" w:rsidRPr="00271FD9">
        <w:rPr>
          <w:rFonts w:ascii="Times New Roman" w:eastAsia="標楷體" w:hAnsi="Times New Roman" w:cs="Times New Roman"/>
          <w:b/>
          <w:szCs w:val="24"/>
        </w:rPr>
        <w:t xml:space="preserve">the </w:t>
      </w:r>
      <w:r w:rsidR="000D3DEB" w:rsidRPr="00271FD9">
        <w:rPr>
          <w:rFonts w:ascii="Times New Roman" w:eastAsia="標楷體" w:hAnsi="Times New Roman" w:cs="Times New Roman"/>
          <w:b/>
          <w:szCs w:val="24"/>
        </w:rPr>
        <w:t xml:space="preserve">grade of the degree exam: </w:t>
      </w:r>
      <w:r w:rsidR="000D3DEB" w:rsidRPr="001C5E34">
        <w:rPr>
          <w:rFonts w:ascii="Times New Roman" w:eastAsia="標楷體" w:hAnsi="Times New Roman" w:cs="Times New Roman"/>
          <w:szCs w:val="24"/>
        </w:rPr>
        <w:t>Th</w:t>
      </w:r>
      <w:r w:rsidR="008A1A2F">
        <w:rPr>
          <w:rFonts w:ascii="Times New Roman" w:eastAsia="標楷體" w:hAnsi="Times New Roman" w:cs="Times New Roman"/>
          <w:szCs w:val="24"/>
        </w:rPr>
        <w:t xml:space="preserve">is Institute will submit the list of those who </w:t>
      </w:r>
      <w:r w:rsidR="00467764">
        <w:rPr>
          <w:rFonts w:ascii="Times New Roman" w:eastAsia="標楷體" w:hAnsi="Times New Roman" w:cs="Times New Roman"/>
          <w:szCs w:val="24"/>
        </w:rPr>
        <w:t>have passed</w:t>
      </w:r>
      <w:r w:rsidR="008A1A2F">
        <w:rPr>
          <w:rFonts w:ascii="Times New Roman" w:eastAsia="標楷體" w:hAnsi="Times New Roman" w:cs="Times New Roman"/>
          <w:szCs w:val="24"/>
        </w:rPr>
        <w:t xml:space="preserve"> the degree exam and submitted their dissertations to the school</w:t>
      </w:r>
      <w:r w:rsidR="00467764">
        <w:rPr>
          <w:rFonts w:ascii="Times New Roman" w:eastAsia="標楷體" w:hAnsi="Times New Roman" w:cs="Times New Roman"/>
          <w:szCs w:val="24"/>
        </w:rPr>
        <w:t xml:space="preserve"> for conferral of the doctoral degree. Those who</w:t>
      </w:r>
      <w:r w:rsidR="00AC758F">
        <w:rPr>
          <w:rFonts w:ascii="Times New Roman" w:eastAsia="標楷體" w:hAnsi="Times New Roman" w:cs="Times New Roman"/>
          <w:szCs w:val="24"/>
        </w:rPr>
        <w:t xml:space="preserve"> fail </w:t>
      </w:r>
      <w:r w:rsidR="00467764">
        <w:rPr>
          <w:rFonts w:ascii="Times New Roman" w:eastAsia="標楷體" w:hAnsi="Times New Roman" w:cs="Times New Roman"/>
          <w:szCs w:val="24"/>
        </w:rPr>
        <w:t xml:space="preserve">the degree exam may retake the exam once in the following semester or academic year. If they still fail </w:t>
      </w:r>
      <w:r w:rsidR="00BA37FE">
        <w:rPr>
          <w:rFonts w:ascii="Times New Roman" w:eastAsia="標楷體" w:hAnsi="Times New Roman" w:cs="Times New Roman"/>
          <w:szCs w:val="24"/>
        </w:rPr>
        <w:t xml:space="preserve">the retake, they will be subject </w:t>
      </w:r>
      <w:r w:rsidR="000D3DEB" w:rsidRPr="001C5E34">
        <w:rPr>
          <w:rFonts w:ascii="Times New Roman" w:eastAsia="標楷體" w:hAnsi="Times New Roman" w:cs="Times New Roman"/>
          <w:szCs w:val="24"/>
        </w:rPr>
        <w:t>to expulsion</w:t>
      </w:r>
      <w:r w:rsidR="00BA37FE">
        <w:rPr>
          <w:rFonts w:ascii="Times New Roman" w:eastAsia="標楷體" w:hAnsi="Times New Roman" w:cs="Times New Roman"/>
          <w:szCs w:val="24"/>
        </w:rPr>
        <w:t xml:space="preserve"> as per the Academic Regulations of this University</w:t>
      </w:r>
      <w:r w:rsidR="000D3DEB" w:rsidRPr="001C5E34">
        <w:rPr>
          <w:rFonts w:ascii="Times New Roman" w:eastAsia="標楷體" w:hAnsi="Times New Roman" w:cs="Times New Roman"/>
          <w:szCs w:val="24"/>
        </w:rPr>
        <w:t>.</w:t>
      </w:r>
    </w:p>
    <w:p w14:paraId="023CA8CF" w14:textId="57F7D4C5" w:rsidR="00D14E43" w:rsidRDefault="00D14E43" w:rsidP="004760A4">
      <w:pPr>
        <w:suppressAutoHyphens/>
        <w:ind w:left="1077" w:hanging="482"/>
        <w:rPr>
          <w:rFonts w:ascii="Times New Roman" w:eastAsia="DengXian" w:hAnsi="Times New Roman" w:cs="Times New Roman"/>
          <w:kern w:val="0"/>
          <w:szCs w:val="24"/>
          <w:lang w:eastAsia="zh-CN"/>
        </w:rPr>
      </w:pPr>
      <w:r>
        <w:rPr>
          <w:rFonts w:ascii="Times New Roman" w:eastAsia="標楷體" w:hAnsi="Times New Roman" w:cs="Times New Roman" w:hint="eastAsia"/>
          <w:szCs w:val="24"/>
        </w:rPr>
        <w:t>(</w:t>
      </w:r>
      <w:r>
        <w:rPr>
          <w:rFonts w:ascii="Times New Roman" w:eastAsia="DengXian" w:hAnsi="Times New Roman" w:cs="Times New Roman" w:hint="eastAsia"/>
          <w:szCs w:val="24"/>
          <w:lang w:eastAsia="zh-CN"/>
        </w:rPr>
        <w:t>i</w:t>
      </w:r>
      <w:r>
        <w:rPr>
          <w:rFonts w:ascii="Times New Roman" w:eastAsia="DengXian" w:hAnsi="Times New Roman" w:cs="Times New Roman"/>
          <w:szCs w:val="24"/>
          <w:lang w:eastAsia="zh-CN"/>
        </w:rPr>
        <w:t xml:space="preserve">x) </w:t>
      </w:r>
      <w:r w:rsidR="008A1A2F" w:rsidRPr="00271FD9">
        <w:rPr>
          <w:rFonts w:ascii="Times New Roman" w:eastAsia="標楷體" w:hAnsi="Times New Roman" w:cs="Times New Roman" w:hint="eastAsia"/>
          <w:b/>
          <w:kern w:val="0"/>
          <w:szCs w:val="24"/>
        </w:rPr>
        <w:t>O</w:t>
      </w:r>
      <w:r w:rsidR="008A1A2F" w:rsidRPr="00271FD9">
        <w:rPr>
          <w:rFonts w:ascii="Times New Roman" w:eastAsia="標楷體" w:hAnsi="Times New Roman" w:cs="Times New Roman"/>
          <w:b/>
          <w:kern w:val="0"/>
          <w:szCs w:val="24"/>
        </w:rPr>
        <w:t>riginality of doctoral dissertations:</w:t>
      </w:r>
      <w:r w:rsidR="008A1A2F">
        <w:rPr>
          <w:rFonts w:ascii="Times New Roman" w:eastAsia="標楷體" w:hAnsi="Times New Roman" w:cs="Times New Roman"/>
          <w:kern w:val="0"/>
          <w:szCs w:val="24"/>
        </w:rPr>
        <w:t xml:space="preserve"> Shall comply with the regulations of</w:t>
      </w:r>
      <w:r w:rsidR="00106C4A">
        <w:rPr>
          <w:rFonts w:ascii="Times New Roman" w:eastAsia="標楷體" w:hAnsi="Times New Roman" w:cs="Times New Roman"/>
          <w:kern w:val="0"/>
          <w:szCs w:val="24"/>
        </w:rPr>
        <w:t xml:space="preserve"> the </w:t>
      </w:r>
      <w:r w:rsidR="008A1A2F">
        <w:rPr>
          <w:rFonts w:ascii="Times New Roman" w:eastAsia="標楷體" w:hAnsi="Times New Roman" w:cs="Times New Roman"/>
          <w:kern w:val="0"/>
          <w:szCs w:val="24"/>
        </w:rPr>
        <w:t xml:space="preserve">Enforcement Rules for Doctoral </w:t>
      </w:r>
      <w:r w:rsidR="00106C4A">
        <w:rPr>
          <w:rFonts w:ascii="Times New Roman" w:eastAsia="標楷體" w:hAnsi="Times New Roman" w:cs="Times New Roman"/>
          <w:kern w:val="0"/>
          <w:szCs w:val="24"/>
        </w:rPr>
        <w:t xml:space="preserve">and Master’s </w:t>
      </w:r>
      <w:r w:rsidR="008A1A2F">
        <w:rPr>
          <w:rFonts w:ascii="Times New Roman" w:eastAsia="標楷體" w:hAnsi="Times New Roman" w:cs="Times New Roman"/>
          <w:kern w:val="0"/>
          <w:szCs w:val="24"/>
        </w:rPr>
        <w:t>Degree Exams of this University.</w:t>
      </w:r>
    </w:p>
    <w:p w14:paraId="55AFACD9" w14:textId="77777777" w:rsidR="00D14E43" w:rsidRDefault="00D14E43" w:rsidP="004760A4">
      <w:pPr>
        <w:suppressAutoHyphens/>
        <w:ind w:left="112"/>
        <w:rPr>
          <w:rFonts w:ascii="Times New Roman" w:eastAsia="DengXian" w:hAnsi="Times New Roman" w:cs="Times New Roman"/>
          <w:kern w:val="0"/>
          <w:szCs w:val="24"/>
        </w:rPr>
      </w:pPr>
    </w:p>
    <w:p w14:paraId="0D8853FD" w14:textId="59315C52" w:rsidR="00472EEC" w:rsidRPr="00271FD9" w:rsidRDefault="008D4CA0" w:rsidP="004760A4">
      <w:pPr>
        <w:suppressAutoHyphens/>
        <w:ind w:left="112"/>
        <w:rPr>
          <w:rFonts w:ascii="Times New Roman" w:eastAsia="標楷體" w:hAnsi="Times New Roman" w:cs="Times New Roman"/>
          <w:b/>
          <w:kern w:val="0"/>
          <w:szCs w:val="24"/>
        </w:rPr>
      </w:pPr>
      <w:r w:rsidRPr="001C5E34">
        <w:rPr>
          <w:rFonts w:ascii="Times New Roman" w:eastAsia="DengXian" w:hAnsi="Times New Roman" w:cs="Times New Roman"/>
          <w:kern w:val="0"/>
          <w:szCs w:val="24"/>
        </w:rPr>
        <w:t xml:space="preserve">V. </w:t>
      </w:r>
      <w:r w:rsidR="00A52090" w:rsidRPr="00271FD9">
        <w:rPr>
          <w:rFonts w:ascii="Times New Roman" w:eastAsia="標楷體" w:hAnsi="Times New Roman" w:cs="Times New Roman" w:hint="eastAsia"/>
          <w:b/>
          <w:kern w:val="0"/>
          <w:szCs w:val="24"/>
        </w:rPr>
        <w:t>G</w:t>
      </w:r>
      <w:r w:rsidR="00A52090" w:rsidRPr="00271FD9">
        <w:rPr>
          <w:rFonts w:ascii="Times New Roman" w:eastAsia="標楷體" w:hAnsi="Times New Roman" w:cs="Times New Roman"/>
          <w:b/>
          <w:kern w:val="0"/>
          <w:szCs w:val="24"/>
        </w:rPr>
        <w:t>raduation:</w:t>
      </w:r>
    </w:p>
    <w:p w14:paraId="128B1DE3" w14:textId="77777777" w:rsidR="0010493A" w:rsidRDefault="00A52090" w:rsidP="004760A4">
      <w:pPr>
        <w:suppressAutoHyphens/>
        <w:ind w:left="113" w:firstLine="482"/>
        <w:rPr>
          <w:rFonts w:ascii="Times New Roman" w:eastAsia="標楷體" w:hAnsi="Times New Roman" w:cs="Times New Roman"/>
          <w:kern w:val="0"/>
          <w:szCs w:val="24"/>
        </w:rPr>
      </w:pPr>
      <w:r>
        <w:rPr>
          <w:rFonts w:ascii="Times New Roman" w:eastAsia="標楷體" w:hAnsi="Times New Roman" w:cs="Times New Roman" w:hint="eastAsia"/>
          <w:kern w:val="0"/>
          <w:szCs w:val="24"/>
        </w:rPr>
        <w:t>T</w:t>
      </w:r>
      <w:r>
        <w:rPr>
          <w:rFonts w:ascii="Times New Roman" w:eastAsia="標楷體" w:hAnsi="Times New Roman" w:cs="Times New Roman"/>
          <w:kern w:val="0"/>
          <w:szCs w:val="24"/>
        </w:rPr>
        <w:t>hose who comply with all the aforesaid rules may apply for graduation.</w:t>
      </w:r>
    </w:p>
    <w:p w14:paraId="420ADB64" w14:textId="7476F468" w:rsidR="00472EEC" w:rsidRPr="001C5E34" w:rsidRDefault="00472EEC" w:rsidP="004760A4">
      <w:pPr>
        <w:suppressAutoHyphens/>
        <w:ind w:left="113" w:firstLine="482"/>
        <w:rPr>
          <w:rFonts w:ascii="Times New Roman" w:eastAsia="標楷體" w:hAnsi="Times New Roman" w:cs="Times New Roman"/>
          <w:kern w:val="0"/>
          <w:szCs w:val="24"/>
        </w:rPr>
      </w:pPr>
      <w:r w:rsidRPr="001C5E34">
        <w:rPr>
          <w:rFonts w:ascii="Times New Roman" w:eastAsia="標楷體" w:hAnsi="Times New Roman" w:cs="Times New Roman"/>
          <w:kern w:val="0"/>
          <w:szCs w:val="24"/>
        </w:rPr>
        <w:t xml:space="preserve"> </w:t>
      </w:r>
    </w:p>
    <w:p w14:paraId="358F53EF" w14:textId="77777777" w:rsidR="00472EEC" w:rsidRPr="00271FD9" w:rsidRDefault="00472EEC" w:rsidP="004760A4">
      <w:pPr>
        <w:ind w:right="3353"/>
        <w:rPr>
          <w:rFonts w:ascii="Times New Roman" w:eastAsia="標楷體" w:hAnsi="Times New Roman" w:cs="Times New Roman"/>
          <w:b/>
          <w:kern w:val="0"/>
          <w:szCs w:val="24"/>
        </w:rPr>
      </w:pPr>
      <w:r w:rsidRPr="001C5E34">
        <w:rPr>
          <w:rFonts w:ascii="Times New Roman" w:eastAsia="標楷體" w:hAnsi="Times New Roman" w:cs="Times New Roman"/>
          <w:kern w:val="0"/>
          <w:szCs w:val="24"/>
        </w:rPr>
        <w:t xml:space="preserve"> </w:t>
      </w:r>
      <w:r w:rsidR="008D4CA0" w:rsidRPr="001C5E34">
        <w:rPr>
          <w:rFonts w:ascii="Times New Roman" w:eastAsia="標楷體" w:hAnsi="Times New Roman" w:cs="Times New Roman"/>
          <w:kern w:val="0"/>
          <w:szCs w:val="24"/>
        </w:rPr>
        <w:t xml:space="preserve">VI. </w:t>
      </w:r>
      <w:r w:rsidR="008D4CA0" w:rsidRPr="00271FD9">
        <w:rPr>
          <w:rFonts w:ascii="Times New Roman" w:eastAsia="標楷體" w:hAnsi="Times New Roman" w:cs="Times New Roman"/>
          <w:b/>
          <w:kern w:val="0"/>
          <w:szCs w:val="24"/>
        </w:rPr>
        <w:t>Supplementary provision:</w:t>
      </w:r>
    </w:p>
    <w:p w14:paraId="5693D209" w14:textId="365327C0" w:rsidR="00472EEC" w:rsidRPr="001C5E34" w:rsidRDefault="008D4CA0" w:rsidP="004760A4">
      <w:pPr>
        <w:ind w:left="593"/>
        <w:rPr>
          <w:rFonts w:ascii="Times New Roman" w:eastAsia="標楷體" w:hAnsi="Times New Roman" w:cs="Times New Roman"/>
          <w:kern w:val="0"/>
          <w:szCs w:val="24"/>
        </w:rPr>
      </w:pPr>
      <w:r w:rsidRPr="001C5E34">
        <w:rPr>
          <w:rFonts w:ascii="Times New Roman" w:eastAsia="DengXian" w:hAnsi="Times New Roman" w:cs="Times New Roman"/>
          <w:kern w:val="0"/>
          <w:szCs w:val="24"/>
          <w:lang w:eastAsia="zh-CN"/>
        </w:rPr>
        <w:t>The Regulations shall become effective after being approved at the Institute Affairs Meeting and College Affairs Meeting, as well as submitted to the President for ratification. Any amendment to the Regulations shall follow the same procedure.</w:t>
      </w:r>
    </w:p>
    <w:p w14:paraId="7FED97C8" w14:textId="77777777" w:rsidR="00243471" w:rsidRPr="001C5E34" w:rsidRDefault="00243471" w:rsidP="006C54D1">
      <w:pPr>
        <w:rPr>
          <w:rFonts w:ascii="Times New Roman" w:hAnsi="Times New Roman" w:cs="Times New Roman"/>
        </w:rPr>
      </w:pPr>
    </w:p>
    <w:sectPr w:rsidR="00243471" w:rsidRPr="001C5E3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1DB55" w14:textId="77777777" w:rsidR="00EE3BEE" w:rsidRDefault="00EE3BEE">
      <w:r>
        <w:separator/>
      </w:r>
    </w:p>
  </w:endnote>
  <w:endnote w:type="continuationSeparator" w:id="0">
    <w:p w14:paraId="429F0641" w14:textId="77777777" w:rsidR="00EE3BEE" w:rsidRDefault="00EE3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6A38E" w14:textId="77777777" w:rsidR="00EE3BEE" w:rsidRDefault="00EE3BEE">
      <w:r>
        <w:separator/>
      </w:r>
    </w:p>
  </w:footnote>
  <w:footnote w:type="continuationSeparator" w:id="0">
    <w:p w14:paraId="2239CC64" w14:textId="77777777" w:rsidR="00EE3BEE" w:rsidRDefault="00EE3B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AFC"/>
    <w:multiLevelType w:val="hybridMultilevel"/>
    <w:tmpl w:val="621EB362"/>
    <w:lvl w:ilvl="0" w:tplc="09CE865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5500C0F"/>
    <w:multiLevelType w:val="hybridMultilevel"/>
    <w:tmpl w:val="FA9A7128"/>
    <w:lvl w:ilvl="0" w:tplc="1BE6A608">
      <w:start w:val="1"/>
      <w:numFmt w:val="taiwaneseCountingThousand"/>
      <w:lvlText w:val="(%1)"/>
      <w:lvlJc w:val="left"/>
      <w:pPr>
        <w:tabs>
          <w:tab w:val="num" w:pos="885"/>
        </w:tabs>
        <w:ind w:left="885" w:hanging="405"/>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A093347"/>
    <w:multiLevelType w:val="hybridMultilevel"/>
    <w:tmpl w:val="97D8E824"/>
    <w:lvl w:ilvl="0" w:tplc="21949BB2">
      <w:start w:val="1"/>
      <w:numFmt w:val="decimal"/>
      <w:lvlText w:val="%1."/>
      <w:lvlJc w:val="left"/>
      <w:pPr>
        <w:ind w:left="1433" w:hanging="360"/>
      </w:pPr>
      <w:rPr>
        <w:rFonts w:eastAsia="Times New Roman" w:hint="default"/>
      </w:rPr>
    </w:lvl>
    <w:lvl w:ilvl="1" w:tplc="04090019" w:tentative="1">
      <w:start w:val="1"/>
      <w:numFmt w:val="ideographTraditional"/>
      <w:lvlText w:val="%2、"/>
      <w:lvlJc w:val="left"/>
      <w:pPr>
        <w:ind w:left="2033" w:hanging="480"/>
      </w:pPr>
    </w:lvl>
    <w:lvl w:ilvl="2" w:tplc="0409001B" w:tentative="1">
      <w:start w:val="1"/>
      <w:numFmt w:val="lowerRoman"/>
      <w:lvlText w:val="%3."/>
      <w:lvlJc w:val="right"/>
      <w:pPr>
        <w:ind w:left="2513" w:hanging="480"/>
      </w:pPr>
    </w:lvl>
    <w:lvl w:ilvl="3" w:tplc="0409000F" w:tentative="1">
      <w:start w:val="1"/>
      <w:numFmt w:val="decimal"/>
      <w:lvlText w:val="%4."/>
      <w:lvlJc w:val="left"/>
      <w:pPr>
        <w:ind w:left="2993" w:hanging="480"/>
      </w:pPr>
    </w:lvl>
    <w:lvl w:ilvl="4" w:tplc="04090019" w:tentative="1">
      <w:start w:val="1"/>
      <w:numFmt w:val="ideographTraditional"/>
      <w:lvlText w:val="%5、"/>
      <w:lvlJc w:val="left"/>
      <w:pPr>
        <w:ind w:left="3473" w:hanging="480"/>
      </w:pPr>
    </w:lvl>
    <w:lvl w:ilvl="5" w:tplc="0409001B" w:tentative="1">
      <w:start w:val="1"/>
      <w:numFmt w:val="lowerRoman"/>
      <w:lvlText w:val="%6."/>
      <w:lvlJc w:val="right"/>
      <w:pPr>
        <w:ind w:left="3953" w:hanging="480"/>
      </w:pPr>
    </w:lvl>
    <w:lvl w:ilvl="6" w:tplc="0409000F" w:tentative="1">
      <w:start w:val="1"/>
      <w:numFmt w:val="decimal"/>
      <w:lvlText w:val="%7."/>
      <w:lvlJc w:val="left"/>
      <w:pPr>
        <w:ind w:left="4433" w:hanging="480"/>
      </w:pPr>
    </w:lvl>
    <w:lvl w:ilvl="7" w:tplc="04090019" w:tentative="1">
      <w:start w:val="1"/>
      <w:numFmt w:val="ideographTraditional"/>
      <w:lvlText w:val="%8、"/>
      <w:lvlJc w:val="left"/>
      <w:pPr>
        <w:ind w:left="4913" w:hanging="480"/>
      </w:pPr>
    </w:lvl>
    <w:lvl w:ilvl="8" w:tplc="0409001B" w:tentative="1">
      <w:start w:val="1"/>
      <w:numFmt w:val="lowerRoman"/>
      <w:lvlText w:val="%9."/>
      <w:lvlJc w:val="right"/>
      <w:pPr>
        <w:ind w:left="5393" w:hanging="480"/>
      </w:pPr>
    </w:lvl>
  </w:abstractNum>
  <w:abstractNum w:abstractNumId="3" w15:restartNumberingAfterBreak="0">
    <w:nsid w:val="10444561"/>
    <w:multiLevelType w:val="hybridMultilevel"/>
    <w:tmpl w:val="1F8A5286"/>
    <w:lvl w:ilvl="0" w:tplc="DF229D04">
      <w:start w:val="1"/>
      <w:numFmt w:val="decimal"/>
      <w:lvlText w:val="%1."/>
      <w:lvlJc w:val="left"/>
      <w:pPr>
        <w:ind w:left="1749" w:hanging="360"/>
      </w:pPr>
      <w:rPr>
        <w:rFonts w:hint="default"/>
      </w:rPr>
    </w:lvl>
    <w:lvl w:ilvl="1" w:tplc="04090019" w:tentative="1">
      <w:start w:val="1"/>
      <w:numFmt w:val="ideographTraditional"/>
      <w:lvlText w:val="%2、"/>
      <w:lvlJc w:val="left"/>
      <w:pPr>
        <w:ind w:left="2349" w:hanging="480"/>
      </w:pPr>
    </w:lvl>
    <w:lvl w:ilvl="2" w:tplc="0409001B" w:tentative="1">
      <w:start w:val="1"/>
      <w:numFmt w:val="lowerRoman"/>
      <w:lvlText w:val="%3."/>
      <w:lvlJc w:val="right"/>
      <w:pPr>
        <w:ind w:left="2829" w:hanging="480"/>
      </w:pPr>
    </w:lvl>
    <w:lvl w:ilvl="3" w:tplc="0409000F" w:tentative="1">
      <w:start w:val="1"/>
      <w:numFmt w:val="decimal"/>
      <w:lvlText w:val="%4."/>
      <w:lvlJc w:val="left"/>
      <w:pPr>
        <w:ind w:left="3309" w:hanging="480"/>
      </w:pPr>
    </w:lvl>
    <w:lvl w:ilvl="4" w:tplc="04090019" w:tentative="1">
      <w:start w:val="1"/>
      <w:numFmt w:val="ideographTraditional"/>
      <w:lvlText w:val="%5、"/>
      <w:lvlJc w:val="left"/>
      <w:pPr>
        <w:ind w:left="3789" w:hanging="480"/>
      </w:pPr>
    </w:lvl>
    <w:lvl w:ilvl="5" w:tplc="0409001B" w:tentative="1">
      <w:start w:val="1"/>
      <w:numFmt w:val="lowerRoman"/>
      <w:lvlText w:val="%6."/>
      <w:lvlJc w:val="right"/>
      <w:pPr>
        <w:ind w:left="4269" w:hanging="480"/>
      </w:pPr>
    </w:lvl>
    <w:lvl w:ilvl="6" w:tplc="0409000F" w:tentative="1">
      <w:start w:val="1"/>
      <w:numFmt w:val="decimal"/>
      <w:lvlText w:val="%7."/>
      <w:lvlJc w:val="left"/>
      <w:pPr>
        <w:ind w:left="4749" w:hanging="480"/>
      </w:pPr>
    </w:lvl>
    <w:lvl w:ilvl="7" w:tplc="04090019" w:tentative="1">
      <w:start w:val="1"/>
      <w:numFmt w:val="ideographTraditional"/>
      <w:lvlText w:val="%8、"/>
      <w:lvlJc w:val="left"/>
      <w:pPr>
        <w:ind w:left="5229" w:hanging="480"/>
      </w:pPr>
    </w:lvl>
    <w:lvl w:ilvl="8" w:tplc="0409001B" w:tentative="1">
      <w:start w:val="1"/>
      <w:numFmt w:val="lowerRoman"/>
      <w:lvlText w:val="%9."/>
      <w:lvlJc w:val="right"/>
      <w:pPr>
        <w:ind w:left="5709" w:hanging="480"/>
      </w:pPr>
    </w:lvl>
  </w:abstractNum>
  <w:abstractNum w:abstractNumId="4" w15:restartNumberingAfterBreak="0">
    <w:nsid w:val="1C854D81"/>
    <w:multiLevelType w:val="hybridMultilevel"/>
    <w:tmpl w:val="B498D558"/>
    <w:lvl w:ilvl="0" w:tplc="19C61D14">
      <w:start w:val="1"/>
      <w:numFmt w:val="decimal"/>
      <w:lvlText w:val="%1."/>
      <w:lvlJc w:val="left"/>
      <w:pPr>
        <w:tabs>
          <w:tab w:val="num" w:pos="1320"/>
        </w:tabs>
        <w:ind w:left="1320" w:hanging="360"/>
      </w:pPr>
      <w:rPr>
        <w:rFonts w:ascii="Times New Roman" w:eastAsia="DengXian" w:hAnsi="Times New Roman" w:cs="Times New Roman"/>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EEC"/>
    <w:rsid w:val="000033CA"/>
    <w:rsid w:val="0000667D"/>
    <w:rsid w:val="00011DCF"/>
    <w:rsid w:val="000172C9"/>
    <w:rsid w:val="00027FF8"/>
    <w:rsid w:val="000317E5"/>
    <w:rsid w:val="00061B72"/>
    <w:rsid w:val="00076D76"/>
    <w:rsid w:val="000B39B6"/>
    <w:rsid w:val="000B49AC"/>
    <w:rsid w:val="000D2C3C"/>
    <w:rsid w:val="000D3DEB"/>
    <w:rsid w:val="000E7F82"/>
    <w:rsid w:val="0010493A"/>
    <w:rsid w:val="00106029"/>
    <w:rsid w:val="00106C4A"/>
    <w:rsid w:val="001168E0"/>
    <w:rsid w:val="001553A3"/>
    <w:rsid w:val="001606AA"/>
    <w:rsid w:val="00163FBA"/>
    <w:rsid w:val="001745A3"/>
    <w:rsid w:val="0017502C"/>
    <w:rsid w:val="0017572B"/>
    <w:rsid w:val="001835FD"/>
    <w:rsid w:val="0018521D"/>
    <w:rsid w:val="0019100F"/>
    <w:rsid w:val="001B281F"/>
    <w:rsid w:val="001B7BD5"/>
    <w:rsid w:val="001C2C5F"/>
    <w:rsid w:val="001C5E34"/>
    <w:rsid w:val="001E2C8E"/>
    <w:rsid w:val="001F45D3"/>
    <w:rsid w:val="00202071"/>
    <w:rsid w:val="00213081"/>
    <w:rsid w:val="00216A23"/>
    <w:rsid w:val="00231A92"/>
    <w:rsid w:val="00243471"/>
    <w:rsid w:val="00250E69"/>
    <w:rsid w:val="00254818"/>
    <w:rsid w:val="00271FD9"/>
    <w:rsid w:val="00290990"/>
    <w:rsid w:val="002B28AD"/>
    <w:rsid w:val="002B2F14"/>
    <w:rsid w:val="002B79A0"/>
    <w:rsid w:val="002F6029"/>
    <w:rsid w:val="003239C6"/>
    <w:rsid w:val="00346ACD"/>
    <w:rsid w:val="00397D2C"/>
    <w:rsid w:val="003A188C"/>
    <w:rsid w:val="003A4361"/>
    <w:rsid w:val="003C38B4"/>
    <w:rsid w:val="003D6FC3"/>
    <w:rsid w:val="003E59BA"/>
    <w:rsid w:val="003E6F58"/>
    <w:rsid w:val="003E70E6"/>
    <w:rsid w:val="003F601D"/>
    <w:rsid w:val="0041095B"/>
    <w:rsid w:val="00457899"/>
    <w:rsid w:val="00463E61"/>
    <w:rsid w:val="00467764"/>
    <w:rsid w:val="00472EEC"/>
    <w:rsid w:val="004760A4"/>
    <w:rsid w:val="00492FA4"/>
    <w:rsid w:val="004B47FD"/>
    <w:rsid w:val="004C6EDA"/>
    <w:rsid w:val="00505938"/>
    <w:rsid w:val="005136DA"/>
    <w:rsid w:val="00513995"/>
    <w:rsid w:val="00514D94"/>
    <w:rsid w:val="00515B78"/>
    <w:rsid w:val="00516E29"/>
    <w:rsid w:val="00523626"/>
    <w:rsid w:val="005248A0"/>
    <w:rsid w:val="00527827"/>
    <w:rsid w:val="0053492E"/>
    <w:rsid w:val="005567F0"/>
    <w:rsid w:val="005645F0"/>
    <w:rsid w:val="0057337E"/>
    <w:rsid w:val="00584FB1"/>
    <w:rsid w:val="005A5805"/>
    <w:rsid w:val="005A5AED"/>
    <w:rsid w:val="005A5EFC"/>
    <w:rsid w:val="005D491C"/>
    <w:rsid w:val="005E6097"/>
    <w:rsid w:val="00602565"/>
    <w:rsid w:val="00616C38"/>
    <w:rsid w:val="006232CC"/>
    <w:rsid w:val="00630616"/>
    <w:rsid w:val="00631933"/>
    <w:rsid w:val="00652935"/>
    <w:rsid w:val="00657C8E"/>
    <w:rsid w:val="00661360"/>
    <w:rsid w:val="006B2173"/>
    <w:rsid w:val="006C54D1"/>
    <w:rsid w:val="006C65E9"/>
    <w:rsid w:val="006C7604"/>
    <w:rsid w:val="006D3625"/>
    <w:rsid w:val="006D6216"/>
    <w:rsid w:val="00716631"/>
    <w:rsid w:val="00732C6D"/>
    <w:rsid w:val="00740D09"/>
    <w:rsid w:val="007636E9"/>
    <w:rsid w:val="0078566B"/>
    <w:rsid w:val="007867F3"/>
    <w:rsid w:val="00790C63"/>
    <w:rsid w:val="00797883"/>
    <w:rsid w:val="007A13EC"/>
    <w:rsid w:val="007B69C8"/>
    <w:rsid w:val="007B726C"/>
    <w:rsid w:val="007C6E15"/>
    <w:rsid w:val="008023F2"/>
    <w:rsid w:val="008038F9"/>
    <w:rsid w:val="00844485"/>
    <w:rsid w:val="0085207D"/>
    <w:rsid w:val="008533D5"/>
    <w:rsid w:val="00854D12"/>
    <w:rsid w:val="00867CD1"/>
    <w:rsid w:val="00870620"/>
    <w:rsid w:val="008757F9"/>
    <w:rsid w:val="008A1A2F"/>
    <w:rsid w:val="008C0FB2"/>
    <w:rsid w:val="008D4CA0"/>
    <w:rsid w:val="00900BA1"/>
    <w:rsid w:val="00900D41"/>
    <w:rsid w:val="00911635"/>
    <w:rsid w:val="00915D33"/>
    <w:rsid w:val="00917C22"/>
    <w:rsid w:val="0092093A"/>
    <w:rsid w:val="00937760"/>
    <w:rsid w:val="0094091B"/>
    <w:rsid w:val="009673BE"/>
    <w:rsid w:val="009A6802"/>
    <w:rsid w:val="009B2148"/>
    <w:rsid w:val="009B294E"/>
    <w:rsid w:val="009B3FA4"/>
    <w:rsid w:val="009C6857"/>
    <w:rsid w:val="009D34EA"/>
    <w:rsid w:val="009D5AE9"/>
    <w:rsid w:val="009F417C"/>
    <w:rsid w:val="00A52090"/>
    <w:rsid w:val="00A56A58"/>
    <w:rsid w:val="00A85D9E"/>
    <w:rsid w:val="00A92932"/>
    <w:rsid w:val="00A9620B"/>
    <w:rsid w:val="00A97031"/>
    <w:rsid w:val="00AB2100"/>
    <w:rsid w:val="00AC758F"/>
    <w:rsid w:val="00AD32BA"/>
    <w:rsid w:val="00AE753C"/>
    <w:rsid w:val="00B12407"/>
    <w:rsid w:val="00B13F53"/>
    <w:rsid w:val="00B142BA"/>
    <w:rsid w:val="00B200F5"/>
    <w:rsid w:val="00B41243"/>
    <w:rsid w:val="00B54320"/>
    <w:rsid w:val="00B55B69"/>
    <w:rsid w:val="00B60D66"/>
    <w:rsid w:val="00B91F15"/>
    <w:rsid w:val="00B97A2F"/>
    <w:rsid w:val="00BA37FE"/>
    <w:rsid w:val="00BD2308"/>
    <w:rsid w:val="00C16CC3"/>
    <w:rsid w:val="00C1729D"/>
    <w:rsid w:val="00C26BF0"/>
    <w:rsid w:val="00C34F62"/>
    <w:rsid w:val="00C35F0A"/>
    <w:rsid w:val="00C561DD"/>
    <w:rsid w:val="00C6499B"/>
    <w:rsid w:val="00C81488"/>
    <w:rsid w:val="00CA7C54"/>
    <w:rsid w:val="00CC6746"/>
    <w:rsid w:val="00CD5090"/>
    <w:rsid w:val="00D0592A"/>
    <w:rsid w:val="00D12551"/>
    <w:rsid w:val="00D14E43"/>
    <w:rsid w:val="00D17F73"/>
    <w:rsid w:val="00D24D5E"/>
    <w:rsid w:val="00D35BBD"/>
    <w:rsid w:val="00D741F6"/>
    <w:rsid w:val="00D774E8"/>
    <w:rsid w:val="00DA3A8B"/>
    <w:rsid w:val="00DB5618"/>
    <w:rsid w:val="00DC5DA2"/>
    <w:rsid w:val="00DD2FCA"/>
    <w:rsid w:val="00DE0CE5"/>
    <w:rsid w:val="00DE55A5"/>
    <w:rsid w:val="00DF0FF6"/>
    <w:rsid w:val="00DF2FD6"/>
    <w:rsid w:val="00DF311B"/>
    <w:rsid w:val="00DF3B6B"/>
    <w:rsid w:val="00DF7B23"/>
    <w:rsid w:val="00E17ECD"/>
    <w:rsid w:val="00E23821"/>
    <w:rsid w:val="00E70D20"/>
    <w:rsid w:val="00E91105"/>
    <w:rsid w:val="00EA1D84"/>
    <w:rsid w:val="00EB6470"/>
    <w:rsid w:val="00EB7BC5"/>
    <w:rsid w:val="00EC23DE"/>
    <w:rsid w:val="00EC27D4"/>
    <w:rsid w:val="00ED28CD"/>
    <w:rsid w:val="00EE3BEE"/>
    <w:rsid w:val="00EE5322"/>
    <w:rsid w:val="00EF6657"/>
    <w:rsid w:val="00F1005C"/>
    <w:rsid w:val="00F1653E"/>
    <w:rsid w:val="00F2090F"/>
    <w:rsid w:val="00F23853"/>
    <w:rsid w:val="00F37FA4"/>
    <w:rsid w:val="00F44890"/>
    <w:rsid w:val="00F6435E"/>
    <w:rsid w:val="00F64A52"/>
    <w:rsid w:val="00F67D7C"/>
    <w:rsid w:val="00F7638B"/>
    <w:rsid w:val="00F94363"/>
    <w:rsid w:val="00FA63C6"/>
    <w:rsid w:val="00FB4759"/>
    <w:rsid w:val="00FC4161"/>
    <w:rsid w:val="00FF28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BC0BF"/>
  <w15:chartTrackingRefBased/>
  <w15:docId w15:val="{91026355-6470-48B2-882C-FA731C149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72EEC"/>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472EEC"/>
    <w:rPr>
      <w:rFonts w:ascii="Times New Roman" w:eastAsia="新細明體" w:hAnsi="Times New Roman" w:cs="Times New Roman"/>
      <w:sz w:val="20"/>
      <w:szCs w:val="20"/>
    </w:rPr>
  </w:style>
  <w:style w:type="paragraph" w:styleId="a5">
    <w:name w:val="List Paragraph"/>
    <w:basedOn w:val="a"/>
    <w:uiPriority w:val="34"/>
    <w:qFormat/>
    <w:rsid w:val="008D4CA0"/>
    <w:pPr>
      <w:ind w:leftChars="200" w:left="480"/>
    </w:pPr>
  </w:style>
  <w:style w:type="paragraph" w:styleId="a6">
    <w:name w:val="header"/>
    <w:basedOn w:val="a"/>
    <w:link w:val="a7"/>
    <w:uiPriority w:val="99"/>
    <w:unhideWhenUsed/>
    <w:rsid w:val="001C2C5F"/>
    <w:pPr>
      <w:tabs>
        <w:tab w:val="center" w:pos="4153"/>
        <w:tab w:val="right" w:pos="8306"/>
      </w:tabs>
      <w:snapToGrid w:val="0"/>
    </w:pPr>
    <w:rPr>
      <w:sz w:val="20"/>
      <w:szCs w:val="20"/>
    </w:rPr>
  </w:style>
  <w:style w:type="character" w:customStyle="1" w:styleId="a7">
    <w:name w:val="頁首 字元"/>
    <w:basedOn w:val="a0"/>
    <w:link w:val="a6"/>
    <w:uiPriority w:val="99"/>
    <w:rsid w:val="001C2C5F"/>
    <w:rPr>
      <w:sz w:val="20"/>
      <w:szCs w:val="20"/>
    </w:rPr>
  </w:style>
  <w:style w:type="paragraph" w:styleId="a8">
    <w:name w:val="Balloon Text"/>
    <w:basedOn w:val="a"/>
    <w:link w:val="a9"/>
    <w:uiPriority w:val="99"/>
    <w:semiHidden/>
    <w:unhideWhenUsed/>
    <w:rsid w:val="0094091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409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1976</TotalTime>
  <Pages>7</Pages>
  <Words>2546</Words>
  <Characters>14518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105</cp:revision>
  <dcterms:created xsi:type="dcterms:W3CDTF">2022-05-09T02:12:00Z</dcterms:created>
  <dcterms:modified xsi:type="dcterms:W3CDTF">2022-06-13T00:35:00Z</dcterms:modified>
</cp:coreProperties>
</file>