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DD" w:rsidRDefault="000F1B5A">
      <w:pPr>
        <w:spacing w:before="4" w:line="492" w:lineRule="exact"/>
        <w:ind w:left="2201" w:right="2221"/>
        <w:jc w:val="center"/>
        <w:rPr>
          <w:b/>
          <w:sz w:val="36"/>
          <w:lang w:eastAsia="zh-TW"/>
        </w:rPr>
      </w:pPr>
      <w:r>
        <w:rPr>
          <w:b/>
          <w:w w:val="95"/>
          <w:sz w:val="36"/>
          <w:lang w:eastAsia="zh-TW"/>
        </w:rPr>
        <w:t>國立中山大學環境工程研究所</w:t>
      </w:r>
    </w:p>
    <w:p w:rsidR="00DD4BDD" w:rsidRDefault="000F1B5A">
      <w:pPr>
        <w:spacing w:line="492" w:lineRule="exact"/>
        <w:ind w:left="2203" w:right="2221"/>
        <w:jc w:val="center"/>
        <w:rPr>
          <w:b/>
          <w:sz w:val="36"/>
          <w:lang w:eastAsia="zh-TW"/>
        </w:rPr>
      </w:pPr>
      <w:r>
        <w:rPr>
          <w:b/>
          <w:w w:val="95"/>
          <w:sz w:val="36"/>
          <w:lang w:eastAsia="zh-TW"/>
        </w:rPr>
        <w:t>研究生參加英語能力檢定報名費補助要點</w:t>
      </w:r>
    </w:p>
    <w:p w:rsidR="00DD4BDD" w:rsidRDefault="00DD4BDD">
      <w:pPr>
        <w:pStyle w:val="a3"/>
        <w:spacing w:before="2"/>
        <w:rPr>
          <w:b/>
          <w:sz w:val="23"/>
          <w:lang w:eastAsia="zh-TW"/>
        </w:rPr>
      </w:pPr>
    </w:p>
    <w:p w:rsidR="00DD4BDD" w:rsidRPr="00123775" w:rsidRDefault="000F1B5A">
      <w:pPr>
        <w:spacing w:before="1"/>
        <w:ind w:left="6362"/>
        <w:rPr>
          <w:rFonts w:ascii="Times New Roman" w:hAnsi="Times New Roman" w:cs="Times New Roman"/>
          <w:sz w:val="18"/>
          <w:lang w:eastAsia="zh-TW"/>
        </w:rPr>
      </w:pPr>
      <w:r w:rsidRPr="00123775">
        <w:rPr>
          <w:rFonts w:ascii="Times New Roman" w:hAnsi="Times New Roman" w:cs="Times New Roman"/>
          <w:spacing w:val="-1"/>
          <w:sz w:val="18"/>
          <w:lang w:eastAsia="zh-TW"/>
        </w:rPr>
        <w:t xml:space="preserve">104.04.20 </w:t>
      </w:r>
      <w:r w:rsidRPr="00123775">
        <w:rPr>
          <w:rFonts w:ascii="Times New Roman" w:hAnsi="Times New Roman" w:cs="Times New Roman"/>
          <w:spacing w:val="-15"/>
          <w:sz w:val="18"/>
          <w:lang w:eastAsia="zh-TW"/>
        </w:rPr>
        <w:t>本所</w:t>
      </w:r>
      <w:r w:rsidRPr="00123775">
        <w:rPr>
          <w:rFonts w:ascii="Times New Roman" w:hAnsi="Times New Roman" w:cs="Times New Roman"/>
          <w:spacing w:val="-15"/>
          <w:sz w:val="18"/>
          <w:lang w:eastAsia="zh-TW"/>
        </w:rPr>
        <w:t xml:space="preserve"> </w:t>
      </w:r>
      <w:r w:rsidRPr="00123775">
        <w:rPr>
          <w:rFonts w:ascii="Times New Roman" w:hAnsi="Times New Roman" w:cs="Times New Roman"/>
          <w:sz w:val="18"/>
          <w:lang w:eastAsia="zh-TW"/>
        </w:rPr>
        <w:t xml:space="preserve">103 </w:t>
      </w:r>
      <w:r w:rsidRPr="00123775">
        <w:rPr>
          <w:rFonts w:ascii="Times New Roman" w:hAnsi="Times New Roman" w:cs="Times New Roman"/>
          <w:spacing w:val="-9"/>
          <w:sz w:val="18"/>
          <w:lang w:eastAsia="zh-TW"/>
        </w:rPr>
        <w:t>學年度第</w:t>
      </w:r>
      <w:r w:rsidRPr="00123775">
        <w:rPr>
          <w:rFonts w:ascii="Times New Roman" w:hAnsi="Times New Roman" w:cs="Times New Roman"/>
          <w:spacing w:val="-9"/>
          <w:sz w:val="18"/>
          <w:lang w:eastAsia="zh-TW"/>
        </w:rPr>
        <w:t xml:space="preserve"> </w:t>
      </w:r>
      <w:r w:rsidRPr="00123775">
        <w:rPr>
          <w:rFonts w:ascii="Times New Roman" w:hAnsi="Times New Roman" w:cs="Times New Roman"/>
          <w:sz w:val="18"/>
          <w:lang w:eastAsia="zh-TW"/>
        </w:rPr>
        <w:t>5</w:t>
      </w:r>
      <w:r w:rsidRPr="00123775">
        <w:rPr>
          <w:rFonts w:ascii="Times New Roman" w:hAnsi="Times New Roman" w:cs="Times New Roman"/>
          <w:spacing w:val="-1"/>
          <w:sz w:val="18"/>
          <w:lang w:eastAsia="zh-TW"/>
        </w:rPr>
        <w:t xml:space="preserve"> </w:t>
      </w:r>
      <w:r w:rsidRPr="00123775">
        <w:rPr>
          <w:rFonts w:ascii="Times New Roman" w:hAnsi="Times New Roman" w:cs="Times New Roman"/>
          <w:sz w:val="18"/>
          <w:lang w:eastAsia="zh-TW"/>
        </w:rPr>
        <w:t>次所務會議訂定</w:t>
      </w:r>
    </w:p>
    <w:p w:rsidR="00123775" w:rsidRPr="0063655B" w:rsidRDefault="00123775">
      <w:pPr>
        <w:spacing w:before="1"/>
        <w:ind w:left="6362"/>
        <w:rPr>
          <w:rFonts w:ascii="Times New Roman" w:hAnsi="Times New Roman" w:cs="Times New Roman"/>
          <w:color w:val="FF0000"/>
          <w:sz w:val="18"/>
          <w:lang w:eastAsia="zh-TW"/>
        </w:rPr>
      </w:pPr>
      <w:r w:rsidRPr="0063655B">
        <w:rPr>
          <w:rFonts w:ascii="Times New Roman" w:hAnsi="Times New Roman" w:cs="Times New Roman"/>
          <w:color w:val="FF0000"/>
          <w:sz w:val="18"/>
          <w:lang w:eastAsia="zh-TW"/>
        </w:rPr>
        <w:t>111.03.01</w:t>
      </w:r>
      <w:r w:rsidRPr="0063655B">
        <w:rPr>
          <w:rFonts w:ascii="Times New Roman" w:hAnsi="Times New Roman" w:cs="Times New Roman"/>
          <w:color w:val="FF0000"/>
          <w:sz w:val="18"/>
          <w:lang w:eastAsia="zh-TW"/>
        </w:rPr>
        <w:t>本所</w:t>
      </w:r>
      <w:r w:rsidRPr="0063655B">
        <w:rPr>
          <w:rFonts w:ascii="Times New Roman" w:hAnsi="Times New Roman" w:cs="Times New Roman"/>
          <w:color w:val="FF0000"/>
          <w:sz w:val="18"/>
          <w:lang w:eastAsia="zh-TW"/>
        </w:rPr>
        <w:t>111</w:t>
      </w:r>
      <w:r w:rsidRPr="0063655B">
        <w:rPr>
          <w:rFonts w:ascii="Times New Roman" w:hAnsi="Times New Roman" w:cs="Times New Roman"/>
          <w:color w:val="FF0000"/>
          <w:sz w:val="18"/>
          <w:lang w:eastAsia="zh-TW"/>
        </w:rPr>
        <w:t>學年度第</w:t>
      </w:r>
      <w:r w:rsidRPr="0063655B">
        <w:rPr>
          <w:rFonts w:ascii="Times New Roman" w:hAnsi="Times New Roman" w:cs="Times New Roman"/>
          <w:color w:val="FF0000"/>
          <w:sz w:val="18"/>
          <w:lang w:eastAsia="zh-TW"/>
        </w:rPr>
        <w:t>5</w:t>
      </w:r>
      <w:r w:rsidRPr="0063655B">
        <w:rPr>
          <w:rFonts w:ascii="Times New Roman" w:hAnsi="Times New Roman" w:cs="Times New Roman"/>
          <w:color w:val="FF0000"/>
          <w:sz w:val="18"/>
          <w:lang w:eastAsia="zh-TW"/>
        </w:rPr>
        <w:t>次所務會議修訂</w:t>
      </w:r>
    </w:p>
    <w:p w:rsidR="00DD4BDD" w:rsidRDefault="00DD4BDD">
      <w:pPr>
        <w:pStyle w:val="a3"/>
        <w:rPr>
          <w:sz w:val="20"/>
          <w:lang w:eastAsia="zh-TW"/>
        </w:rPr>
      </w:pPr>
    </w:p>
    <w:p w:rsidR="00DD4BDD" w:rsidRDefault="00DD4BDD">
      <w:pPr>
        <w:pStyle w:val="a3"/>
        <w:spacing w:before="4"/>
        <w:rPr>
          <w:lang w:eastAsia="zh-TW"/>
        </w:rPr>
      </w:pPr>
      <w:bookmarkStart w:id="0" w:name="_GoBack"/>
      <w:bookmarkEnd w:id="0"/>
    </w:p>
    <w:p w:rsidR="00DD4BDD" w:rsidRDefault="000F1B5A">
      <w:pPr>
        <w:pStyle w:val="a3"/>
        <w:spacing w:line="244" w:lineRule="auto"/>
        <w:ind w:left="1505" w:right="955" w:hanging="567"/>
        <w:rPr>
          <w:lang w:eastAsia="zh-TW"/>
        </w:rPr>
      </w:pPr>
      <w:r>
        <w:rPr>
          <w:lang w:eastAsia="zh-TW"/>
        </w:rPr>
        <w:t>一、為鼓勵本所同學參加校外英語能力檢定，藉以提昇英語能力，特訂定本要點。</w:t>
      </w:r>
    </w:p>
    <w:p w:rsidR="00DD4BDD" w:rsidRDefault="000F1B5A">
      <w:pPr>
        <w:pStyle w:val="a3"/>
        <w:spacing w:before="180" w:line="244" w:lineRule="auto"/>
        <w:ind w:left="2781" w:right="946" w:hanging="1844"/>
        <w:rPr>
          <w:lang w:eastAsia="zh-TW"/>
        </w:rPr>
      </w:pPr>
      <w:r>
        <w:rPr>
          <w:lang w:eastAsia="zh-TW"/>
        </w:rPr>
        <w:t>二、申請資格:凡本所學生在學期間參加校外具公信力的英語能力檢定考試，</w:t>
      </w:r>
      <w:r w:rsidR="001362BE">
        <w:rPr>
          <w:rFonts w:hint="eastAsia"/>
          <w:color w:val="FF0000"/>
          <w:u w:val="single"/>
          <w:lang w:eastAsia="zh-TW"/>
        </w:rPr>
        <w:t>且成績達本所研究生英語能力</w:t>
      </w:r>
      <w:r w:rsidR="00925E72" w:rsidRPr="00925E72">
        <w:rPr>
          <w:rFonts w:hint="eastAsia"/>
          <w:color w:val="FF0000"/>
          <w:u w:val="single"/>
          <w:lang w:eastAsia="zh-TW"/>
        </w:rPr>
        <w:t>畢業標準</w:t>
      </w:r>
      <w:r w:rsidR="00925E72">
        <w:rPr>
          <w:rFonts w:hint="eastAsia"/>
          <w:lang w:eastAsia="zh-TW"/>
        </w:rPr>
        <w:t>，</w:t>
      </w:r>
      <w:r>
        <w:rPr>
          <w:lang w:eastAsia="zh-TW"/>
        </w:rPr>
        <w:t>得申請報名費全額補助，每人至多補助一次。</w:t>
      </w:r>
    </w:p>
    <w:p w:rsidR="00DD4BDD" w:rsidRDefault="000F1B5A">
      <w:pPr>
        <w:pStyle w:val="a3"/>
        <w:spacing w:before="181"/>
        <w:ind w:left="938"/>
        <w:rPr>
          <w:lang w:eastAsia="zh-TW"/>
        </w:rPr>
      </w:pPr>
      <w:r>
        <w:rPr>
          <w:spacing w:val="-1"/>
          <w:lang w:eastAsia="zh-TW"/>
        </w:rPr>
        <w:t>三、申請人須備妥下列文件，向本所提出申請：</w:t>
      </w:r>
    </w:p>
    <w:p w:rsidR="00DD4BDD" w:rsidRDefault="000F1B5A">
      <w:pPr>
        <w:pStyle w:val="a3"/>
        <w:spacing w:before="189"/>
        <w:ind w:left="1559"/>
        <w:rPr>
          <w:lang w:eastAsia="zh-TW"/>
        </w:rPr>
      </w:pPr>
      <w:r>
        <w:rPr>
          <w:lang w:eastAsia="zh-TW"/>
        </w:rPr>
        <w:t>(一)申請表(如附件)。</w:t>
      </w:r>
    </w:p>
    <w:p w:rsidR="00DD4BDD" w:rsidRDefault="000F1B5A">
      <w:pPr>
        <w:pStyle w:val="a3"/>
        <w:spacing w:before="189" w:line="244" w:lineRule="auto"/>
        <w:ind w:left="2071" w:right="951" w:hanging="514"/>
        <w:jc w:val="both"/>
        <w:rPr>
          <w:lang w:eastAsia="zh-TW"/>
        </w:rPr>
      </w:pPr>
      <w:r>
        <w:rPr>
          <w:lang w:eastAsia="zh-TW"/>
        </w:rPr>
        <w:t>(二)成績單正本及影本各一份(正本驗證後發還，影本留存)；若成績</w:t>
      </w:r>
      <w:r>
        <w:rPr>
          <w:spacing w:val="-2"/>
          <w:lang w:eastAsia="zh-TW"/>
        </w:rPr>
        <w:t>單上所載姓名為英文，應另附足以證明英文姓名的證件(如護照影</w:t>
      </w:r>
      <w:r>
        <w:rPr>
          <w:lang w:eastAsia="zh-TW"/>
        </w:rPr>
        <w:t>本)。</w:t>
      </w:r>
    </w:p>
    <w:p w:rsidR="00DD4BDD" w:rsidRDefault="000F1B5A">
      <w:pPr>
        <w:pStyle w:val="a3"/>
        <w:spacing w:before="182"/>
        <w:ind w:left="1559"/>
        <w:rPr>
          <w:lang w:eastAsia="zh-TW"/>
        </w:rPr>
      </w:pPr>
      <w:r>
        <w:rPr>
          <w:lang w:eastAsia="zh-TW"/>
        </w:rPr>
        <w:t>(三)報名費繳費證明正本。</w:t>
      </w:r>
    </w:p>
    <w:p w:rsidR="00DD4BDD" w:rsidRDefault="000F1B5A">
      <w:pPr>
        <w:pStyle w:val="a3"/>
        <w:spacing w:before="186"/>
        <w:ind w:left="938"/>
        <w:rPr>
          <w:lang w:eastAsia="zh-TW"/>
        </w:rPr>
      </w:pPr>
      <w:r>
        <w:rPr>
          <w:spacing w:val="-1"/>
          <w:lang w:eastAsia="zh-TW"/>
        </w:rPr>
        <w:t>四、審核：本所教學及課程委員初審，所長複審。</w:t>
      </w:r>
    </w:p>
    <w:p w:rsidR="00DD4BDD" w:rsidRDefault="000F1B5A">
      <w:pPr>
        <w:pStyle w:val="a3"/>
        <w:spacing w:before="190" w:line="244" w:lineRule="auto"/>
        <w:ind w:left="1504" w:right="951" w:hanging="567"/>
        <w:rPr>
          <w:lang w:eastAsia="zh-TW"/>
        </w:rPr>
      </w:pPr>
      <w:r>
        <w:rPr>
          <w:lang w:eastAsia="zh-TW"/>
        </w:rPr>
        <w:t>五、本補助費原則上由本所受贈款(募款經費)項下支付，並得視受贈款情形調整額度或停止本要點之實施。</w:t>
      </w:r>
    </w:p>
    <w:p w:rsidR="00DD4BDD" w:rsidRDefault="000F1B5A">
      <w:pPr>
        <w:pStyle w:val="a3"/>
        <w:spacing w:before="180"/>
        <w:ind w:left="938"/>
        <w:rPr>
          <w:lang w:eastAsia="zh-TW"/>
        </w:rPr>
      </w:pPr>
      <w:r>
        <w:rPr>
          <w:spacing w:val="-1"/>
          <w:lang w:eastAsia="zh-TW"/>
        </w:rPr>
        <w:t>六、本要點經所務會議通過後實施，修正時亦同。</w:t>
      </w:r>
    </w:p>
    <w:p w:rsidR="00DD4BDD" w:rsidRDefault="00DD4BDD">
      <w:pPr>
        <w:rPr>
          <w:lang w:eastAsia="zh-TW"/>
        </w:rPr>
        <w:sectPr w:rsidR="00DD4BDD">
          <w:type w:val="continuous"/>
          <w:pgSz w:w="11910" w:h="16840"/>
          <w:pgMar w:top="1420" w:right="460" w:bottom="280" w:left="480" w:header="720" w:footer="720" w:gutter="0"/>
          <w:cols w:space="720"/>
        </w:sectPr>
      </w:pPr>
    </w:p>
    <w:p w:rsidR="00DD4BDD" w:rsidRDefault="0063655B">
      <w:pPr>
        <w:pStyle w:val="a3"/>
        <w:ind w:left="983"/>
        <w:rPr>
          <w:sz w:val="20"/>
        </w:rPr>
      </w:pPr>
      <w:r>
        <w:rPr>
          <w:noProof/>
          <w:sz w:val="20"/>
          <w:lang w:eastAsia="zh-TW"/>
        </w:rPr>
        <w:lastRenderedPageBreak/>
        <mc:AlternateContent>
          <mc:Choice Requires="wps">
            <w:drawing>
              <wp:inline distT="0" distB="0" distL="0" distR="0">
                <wp:extent cx="575945" cy="316865"/>
                <wp:effectExtent l="5080" t="9525" r="9525" b="6985"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4BDD" w:rsidRDefault="000F1B5A">
                            <w:pPr>
                              <w:pStyle w:val="a3"/>
                              <w:spacing w:before="64"/>
                              <w:ind w:left="143"/>
                            </w:pPr>
                            <w:r>
                              <w:t>附件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5.3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" filled="f">
                <v:textbox inset="0,0,0,0">
                  <w:txbxContent>
                    <w:p w:rsidR="00DD4BDD" w:rsidRDefault="000F1B5A">
                      <w:pPr>
                        <w:pStyle w:val="a3"/>
                        <w:spacing w:before="64"/>
                        <w:ind w:left="143"/>
                      </w:pPr>
                      <w:r>
                        <w:t>附件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4BDD" w:rsidRDefault="000F1B5A">
      <w:pPr>
        <w:spacing w:before="27" w:line="471" w:lineRule="exact"/>
        <w:ind w:left="2201" w:right="2221"/>
        <w:jc w:val="center"/>
        <w:rPr>
          <w:b/>
          <w:sz w:val="36"/>
          <w:lang w:eastAsia="zh-TW"/>
        </w:rPr>
      </w:pPr>
      <w:r>
        <w:rPr>
          <w:b/>
          <w:w w:val="95"/>
          <w:sz w:val="36"/>
          <w:lang w:eastAsia="zh-TW"/>
        </w:rPr>
        <w:t>國立中山大學環境工程研究所</w:t>
      </w:r>
    </w:p>
    <w:p w:rsidR="00DD4BDD" w:rsidRDefault="000F1B5A">
      <w:pPr>
        <w:spacing w:line="471" w:lineRule="exact"/>
        <w:ind w:left="2203" w:right="2221"/>
        <w:jc w:val="center"/>
        <w:rPr>
          <w:b/>
          <w:sz w:val="36"/>
          <w:lang w:eastAsia="zh-TW"/>
        </w:rPr>
      </w:pPr>
      <w:r>
        <w:rPr>
          <w:b/>
          <w:w w:val="95"/>
          <w:sz w:val="36"/>
          <w:lang w:eastAsia="zh-TW"/>
        </w:rPr>
        <w:t>研究生參加英語能力檢定報名費補助申請表</w:t>
      </w:r>
    </w:p>
    <w:p w:rsidR="00DD4BDD" w:rsidRDefault="00DD4BDD">
      <w:pPr>
        <w:pStyle w:val="a3"/>
        <w:spacing w:before="6" w:after="1"/>
        <w:rPr>
          <w:b/>
          <w:sz w:val="27"/>
          <w:lang w:eastAsia="zh-TW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756"/>
        <w:gridCol w:w="388"/>
        <w:gridCol w:w="2672"/>
        <w:gridCol w:w="400"/>
        <w:gridCol w:w="738"/>
        <w:gridCol w:w="390"/>
        <w:gridCol w:w="740"/>
        <w:gridCol w:w="403"/>
        <w:gridCol w:w="2672"/>
      </w:tblGrid>
      <w:tr w:rsidR="00DD4BDD" w:rsidTr="00925E72">
        <w:trPr>
          <w:trHeight w:val="733"/>
        </w:trPr>
        <w:tc>
          <w:tcPr>
            <w:tcW w:w="526" w:type="dxa"/>
            <w:tcBorders>
              <w:bottom w:val="single" w:sz="4" w:space="0" w:color="000000"/>
              <w:right w:val="nil"/>
            </w:tcBorders>
          </w:tcPr>
          <w:p w:rsidR="00DD4BDD" w:rsidRDefault="000F1B5A">
            <w:pPr>
              <w:pStyle w:val="TableParagraph"/>
              <w:spacing w:before="172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姓</w:t>
            </w:r>
          </w:p>
        </w:tc>
        <w:tc>
          <w:tcPr>
            <w:tcW w:w="1756" w:type="dxa"/>
            <w:tcBorders>
              <w:left w:val="nil"/>
              <w:bottom w:val="single" w:sz="4" w:space="0" w:color="000000"/>
              <w:right w:val="nil"/>
            </w:tcBorders>
          </w:tcPr>
          <w:p w:rsidR="00DD4BDD" w:rsidRDefault="00DD4B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D4BDD" w:rsidRDefault="000F1B5A">
            <w:pPr>
              <w:pStyle w:val="TableParagraph"/>
              <w:spacing w:before="172"/>
              <w:ind w:right="1"/>
              <w:jc w:val="right"/>
              <w:rPr>
                <w:sz w:val="28"/>
              </w:rPr>
            </w:pPr>
            <w:r>
              <w:rPr>
                <w:sz w:val="28"/>
              </w:rPr>
              <w:t>名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DD" w:rsidRDefault="00DD4B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D4BDD" w:rsidRDefault="000F1B5A">
            <w:pPr>
              <w:pStyle w:val="TableParagraph"/>
              <w:spacing w:before="172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申</w:t>
            </w:r>
          </w:p>
        </w:tc>
        <w:tc>
          <w:tcPr>
            <w:tcW w:w="738" w:type="dxa"/>
            <w:tcBorders>
              <w:left w:val="nil"/>
              <w:bottom w:val="single" w:sz="4" w:space="0" w:color="000000"/>
              <w:right w:val="nil"/>
            </w:tcBorders>
          </w:tcPr>
          <w:p w:rsidR="00DD4BDD" w:rsidRDefault="000F1B5A">
            <w:pPr>
              <w:pStyle w:val="TableParagraph"/>
              <w:spacing w:before="172"/>
              <w:ind w:left="423"/>
              <w:rPr>
                <w:sz w:val="28"/>
              </w:rPr>
            </w:pPr>
            <w:r>
              <w:rPr>
                <w:sz w:val="28"/>
              </w:rPr>
              <w:t>請</w:t>
            </w:r>
          </w:p>
        </w:tc>
        <w:tc>
          <w:tcPr>
            <w:tcW w:w="390" w:type="dxa"/>
            <w:tcBorders>
              <w:left w:val="nil"/>
              <w:bottom w:val="single" w:sz="4" w:space="0" w:color="000000"/>
              <w:right w:val="nil"/>
            </w:tcBorders>
          </w:tcPr>
          <w:p w:rsidR="00DD4BDD" w:rsidRDefault="00DD4B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000000"/>
              <w:right w:val="nil"/>
            </w:tcBorders>
          </w:tcPr>
          <w:p w:rsidR="00DD4BDD" w:rsidRDefault="000F1B5A">
            <w:pPr>
              <w:pStyle w:val="TableParagraph"/>
              <w:spacing w:before="172"/>
              <w:ind w:left="75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40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D4BDD" w:rsidRDefault="000F1B5A">
            <w:pPr>
              <w:pStyle w:val="TableParagraph"/>
              <w:spacing w:before="172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期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</w:tcPr>
          <w:p w:rsidR="00DD4BDD" w:rsidRDefault="00DD4B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D4BDD" w:rsidTr="00925E72">
        <w:trPr>
          <w:trHeight w:val="1218"/>
        </w:trPr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D4BDD" w:rsidRDefault="00DD4BD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D4BDD" w:rsidRDefault="000F1B5A">
            <w:pPr>
              <w:pStyle w:val="TableParagraph"/>
              <w:spacing w:before="1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就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4BDD" w:rsidRDefault="00DD4BD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D4BDD" w:rsidRDefault="000F1B5A">
            <w:pPr>
              <w:pStyle w:val="TableParagraph"/>
              <w:tabs>
                <w:tab w:val="left" w:pos="775"/>
              </w:tabs>
              <w:spacing w:before="1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讀</w:t>
            </w:r>
            <w:r>
              <w:rPr>
                <w:sz w:val="28"/>
              </w:rPr>
              <w:tab/>
              <w:t>年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DD4BDD" w:rsidRDefault="00DD4BD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D4BDD" w:rsidRDefault="000F1B5A">
            <w:pPr>
              <w:pStyle w:val="TableParagraph"/>
              <w:spacing w:before="1"/>
              <w:ind w:right="3"/>
              <w:jc w:val="right"/>
              <w:rPr>
                <w:sz w:val="28"/>
              </w:rPr>
            </w:pPr>
            <w:r>
              <w:rPr>
                <w:sz w:val="28"/>
              </w:rPr>
              <w:t>級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D4BDD" w:rsidRDefault="000F1B5A">
            <w:pPr>
              <w:pStyle w:val="TableParagraph"/>
              <w:numPr>
                <w:ilvl w:val="0"/>
                <w:numId w:val="3"/>
              </w:numPr>
              <w:tabs>
                <w:tab w:val="left" w:pos="607"/>
              </w:tabs>
              <w:spacing w:before="51" w:line="390" w:lineRule="exact"/>
              <w:ind w:hanging="422"/>
              <w:rPr>
                <w:sz w:val="28"/>
              </w:rPr>
            </w:pPr>
            <w:r>
              <w:rPr>
                <w:sz w:val="28"/>
              </w:rPr>
              <w:t>博士班</w:t>
            </w:r>
          </w:p>
          <w:p w:rsidR="00DD4BDD" w:rsidRDefault="000F1B5A">
            <w:pPr>
              <w:pStyle w:val="TableParagraph"/>
              <w:numPr>
                <w:ilvl w:val="0"/>
                <w:numId w:val="3"/>
              </w:numPr>
              <w:tabs>
                <w:tab w:val="left" w:pos="607"/>
              </w:tabs>
              <w:spacing w:line="388" w:lineRule="exact"/>
              <w:rPr>
                <w:sz w:val="28"/>
              </w:rPr>
            </w:pPr>
            <w:r>
              <w:rPr>
                <w:sz w:val="28"/>
              </w:rPr>
              <w:t>碩士班</w:t>
            </w:r>
          </w:p>
          <w:p w:rsidR="00DD4BDD" w:rsidRDefault="000F1B5A">
            <w:pPr>
              <w:pStyle w:val="TableParagraph"/>
              <w:numPr>
                <w:ilvl w:val="0"/>
                <w:numId w:val="3"/>
              </w:numPr>
              <w:tabs>
                <w:tab w:val="left" w:pos="607"/>
              </w:tabs>
              <w:spacing w:line="370" w:lineRule="exact"/>
              <w:rPr>
                <w:sz w:val="28"/>
              </w:rPr>
            </w:pPr>
            <w:r>
              <w:rPr>
                <w:sz w:val="28"/>
              </w:rPr>
              <w:t>碩專班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D4BDD" w:rsidRDefault="00DD4BD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D4BDD" w:rsidRDefault="000F1B5A">
            <w:pPr>
              <w:pStyle w:val="TableParagraph"/>
              <w:spacing w:before="1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學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4BDD" w:rsidRDefault="00DD4B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4BDD" w:rsidRDefault="00DD4B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4BDD" w:rsidRDefault="00DD4B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DD4BDD" w:rsidRDefault="00DD4BD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D4BDD" w:rsidRDefault="000F1B5A">
            <w:pPr>
              <w:pStyle w:val="TableParagraph"/>
              <w:spacing w:before="1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號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D4BDD" w:rsidRDefault="00DD4B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D4BDD" w:rsidTr="00925E72">
        <w:trPr>
          <w:trHeight w:val="1221"/>
        </w:trPr>
        <w:tc>
          <w:tcPr>
            <w:tcW w:w="26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D4BDD" w:rsidRDefault="00DD4BD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D4BDD" w:rsidRDefault="000F1B5A">
            <w:pPr>
              <w:pStyle w:val="TableParagraph"/>
              <w:spacing w:before="1" w:line="208" w:lineRule="auto"/>
              <w:ind w:left="164" w:right="-58"/>
              <w:rPr>
                <w:sz w:val="28"/>
                <w:lang w:eastAsia="zh-TW"/>
              </w:rPr>
            </w:pPr>
            <w:r>
              <w:rPr>
                <w:spacing w:val="31"/>
                <w:sz w:val="28"/>
                <w:lang w:eastAsia="zh-TW"/>
              </w:rPr>
              <w:t>校外英語能力檢定</w:t>
            </w:r>
            <w:r>
              <w:rPr>
                <w:spacing w:val="55"/>
                <w:sz w:val="28"/>
                <w:lang w:eastAsia="zh-TW"/>
              </w:rPr>
              <w:t>名 稱 及 分 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D4BDD" w:rsidRDefault="00DD4BDD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D4BDD" w:rsidRDefault="00DD4BDD">
            <w:pPr>
              <w:pStyle w:val="TableParagraph"/>
              <w:spacing w:before="12"/>
              <w:rPr>
                <w:b/>
                <w:sz w:val="29"/>
                <w:lang w:eastAsia="zh-TW"/>
              </w:rPr>
            </w:pPr>
          </w:p>
          <w:p w:rsidR="00DD4BDD" w:rsidRDefault="000F1B5A">
            <w:pPr>
              <w:pStyle w:val="TableParagraph"/>
              <w:ind w:left="43"/>
              <w:rPr>
                <w:sz w:val="28"/>
              </w:rPr>
            </w:pPr>
            <w:r>
              <w:rPr>
                <w:spacing w:val="17"/>
                <w:sz w:val="28"/>
              </w:rPr>
              <w:t>參 加 檢 定 日 期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D4BDD" w:rsidRDefault="00DD4B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D4BDD" w:rsidTr="00925E72">
        <w:trPr>
          <w:trHeight w:val="767"/>
        </w:trPr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D4BDD" w:rsidRDefault="000F1B5A">
            <w:pPr>
              <w:pStyle w:val="TableParagraph"/>
              <w:spacing w:before="190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報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4BDD" w:rsidRDefault="000F1B5A">
            <w:pPr>
              <w:pStyle w:val="TableParagraph"/>
              <w:spacing w:before="190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名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DD4BDD" w:rsidRDefault="000F1B5A">
            <w:pPr>
              <w:pStyle w:val="TableParagraph"/>
              <w:spacing w:before="190"/>
              <w:ind w:right="3"/>
              <w:jc w:val="right"/>
              <w:rPr>
                <w:sz w:val="28"/>
              </w:rPr>
            </w:pPr>
            <w:r>
              <w:rPr>
                <w:sz w:val="28"/>
              </w:rPr>
              <w:t>費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D4BDD" w:rsidRDefault="00DD4B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D4BDD" w:rsidRDefault="000F1B5A">
            <w:pPr>
              <w:pStyle w:val="TableParagraph"/>
              <w:spacing w:before="190"/>
              <w:ind w:left="43"/>
              <w:rPr>
                <w:sz w:val="28"/>
              </w:rPr>
            </w:pPr>
            <w:r>
              <w:rPr>
                <w:spacing w:val="17"/>
                <w:sz w:val="28"/>
              </w:rPr>
              <w:t>申 請 補 助 金 額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D4BDD" w:rsidRDefault="00DD4B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D4BDD" w:rsidTr="00925E72">
        <w:trPr>
          <w:trHeight w:val="1218"/>
        </w:trPr>
        <w:tc>
          <w:tcPr>
            <w:tcW w:w="526" w:type="dxa"/>
            <w:tcBorders>
              <w:top w:val="single" w:sz="4" w:space="0" w:color="000000"/>
              <w:bottom w:val="single" w:sz="2" w:space="0" w:color="000000"/>
              <w:right w:val="nil"/>
            </w:tcBorders>
          </w:tcPr>
          <w:p w:rsidR="00DD4BDD" w:rsidRDefault="00DD4BD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D4BDD" w:rsidRDefault="000F1B5A">
            <w:pPr>
              <w:pStyle w:val="TableParagraph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檢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DD4BDD" w:rsidRDefault="00DD4BD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D4BDD" w:rsidRDefault="000F1B5A">
            <w:pPr>
              <w:pStyle w:val="TableParagraph"/>
              <w:tabs>
                <w:tab w:val="left" w:pos="775"/>
              </w:tabs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附</w:t>
            </w:r>
            <w:r>
              <w:rPr>
                <w:sz w:val="28"/>
              </w:rPr>
              <w:tab/>
              <w:t>文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4BDD" w:rsidRDefault="00DD4BD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D4BDD" w:rsidRDefault="000F1B5A">
            <w:pPr>
              <w:pStyle w:val="TableParagraph"/>
              <w:ind w:right="1"/>
              <w:jc w:val="right"/>
              <w:rPr>
                <w:sz w:val="28"/>
              </w:rPr>
            </w:pPr>
            <w:r>
              <w:rPr>
                <w:sz w:val="28"/>
              </w:rPr>
              <w:t>件</w:t>
            </w:r>
          </w:p>
        </w:tc>
        <w:tc>
          <w:tcPr>
            <w:tcW w:w="8015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D4BDD" w:rsidRDefault="000F1B5A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spacing w:before="46" w:line="378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成績單</w:t>
            </w:r>
          </w:p>
          <w:p w:rsidR="00DD4BDD" w:rsidRDefault="000F1B5A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spacing w:line="365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報名費繳費證明</w:t>
            </w:r>
          </w:p>
          <w:p w:rsidR="00DD4BDD" w:rsidRDefault="000F1B5A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spacing w:line="378" w:lineRule="exact"/>
              <w:ind w:hanging="284"/>
              <w:rPr>
                <w:sz w:val="28"/>
                <w:lang w:eastAsia="zh-TW"/>
              </w:rPr>
            </w:pPr>
            <w:r>
              <w:rPr>
                <w:spacing w:val="-1"/>
                <w:sz w:val="28"/>
                <w:lang w:eastAsia="zh-TW"/>
              </w:rPr>
              <w:t>其他(如證明英文姓名之證件)</w:t>
            </w:r>
          </w:p>
        </w:tc>
      </w:tr>
      <w:tr w:rsidR="00DD4BDD" w:rsidTr="00925E72">
        <w:trPr>
          <w:trHeight w:val="772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DD4BDD" w:rsidRDefault="000F1B5A">
            <w:pPr>
              <w:pStyle w:val="TableParagraph"/>
              <w:spacing w:before="188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申</w:t>
            </w:r>
          </w:p>
        </w:tc>
        <w:tc>
          <w:tcPr>
            <w:tcW w:w="17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4BDD" w:rsidRDefault="000F1B5A">
            <w:pPr>
              <w:pStyle w:val="TableParagraph"/>
              <w:spacing w:before="188"/>
              <w:ind w:left="45"/>
              <w:jc w:val="center"/>
              <w:rPr>
                <w:sz w:val="28"/>
              </w:rPr>
            </w:pPr>
            <w:r>
              <w:rPr>
                <w:spacing w:val="50"/>
                <w:sz w:val="28"/>
              </w:rPr>
              <w:t>請 人 簽</w:t>
            </w: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4BDD" w:rsidRDefault="000F1B5A">
            <w:pPr>
              <w:pStyle w:val="TableParagraph"/>
              <w:spacing w:before="188"/>
              <w:ind w:right="1"/>
              <w:jc w:val="right"/>
              <w:rPr>
                <w:sz w:val="28"/>
              </w:rPr>
            </w:pPr>
            <w:r>
              <w:rPr>
                <w:sz w:val="28"/>
              </w:rPr>
              <w:t>章</w:t>
            </w:r>
          </w:p>
        </w:tc>
        <w:tc>
          <w:tcPr>
            <w:tcW w:w="80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4BDD" w:rsidRDefault="00DD4B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D4BDD" w:rsidTr="00925E72">
        <w:trPr>
          <w:trHeight w:val="772"/>
        </w:trPr>
        <w:tc>
          <w:tcPr>
            <w:tcW w:w="526" w:type="dxa"/>
            <w:tcBorders>
              <w:top w:val="single" w:sz="2" w:space="0" w:color="000000"/>
              <w:bottom w:val="double" w:sz="4" w:space="0" w:color="000000"/>
              <w:right w:val="nil"/>
            </w:tcBorders>
          </w:tcPr>
          <w:p w:rsidR="00DD4BDD" w:rsidRDefault="000F1B5A">
            <w:pPr>
              <w:pStyle w:val="TableParagraph"/>
              <w:spacing w:before="188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指</w:t>
            </w:r>
          </w:p>
        </w:tc>
        <w:tc>
          <w:tcPr>
            <w:tcW w:w="1756" w:type="dxa"/>
            <w:tcBorders>
              <w:top w:val="single" w:sz="2" w:space="0" w:color="000000"/>
              <w:left w:val="nil"/>
              <w:bottom w:val="double" w:sz="4" w:space="0" w:color="000000"/>
              <w:right w:val="nil"/>
            </w:tcBorders>
          </w:tcPr>
          <w:p w:rsidR="00DD4BDD" w:rsidRDefault="000F1B5A">
            <w:pPr>
              <w:pStyle w:val="TableParagraph"/>
              <w:spacing w:before="188"/>
              <w:ind w:left="43"/>
              <w:jc w:val="center"/>
              <w:rPr>
                <w:sz w:val="28"/>
              </w:rPr>
            </w:pPr>
            <w:r>
              <w:rPr>
                <w:spacing w:val="7"/>
                <w:sz w:val="28"/>
              </w:rPr>
              <w:t>導 教 授 簽</w:t>
            </w: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double" w:sz="4" w:space="0" w:color="000000"/>
              <w:right w:val="single" w:sz="2" w:space="0" w:color="000000"/>
            </w:tcBorders>
          </w:tcPr>
          <w:p w:rsidR="00DD4BDD" w:rsidRDefault="000F1B5A">
            <w:pPr>
              <w:pStyle w:val="TableParagraph"/>
              <w:spacing w:before="188"/>
              <w:ind w:right="1"/>
              <w:jc w:val="right"/>
              <w:rPr>
                <w:sz w:val="28"/>
              </w:rPr>
            </w:pPr>
            <w:r>
              <w:rPr>
                <w:sz w:val="28"/>
              </w:rPr>
              <w:t>章</w:t>
            </w:r>
          </w:p>
        </w:tc>
        <w:tc>
          <w:tcPr>
            <w:tcW w:w="8015" w:type="dxa"/>
            <w:gridSpan w:val="7"/>
            <w:tcBorders>
              <w:top w:val="single" w:sz="2" w:space="0" w:color="000000"/>
              <w:left w:val="single" w:sz="2" w:space="0" w:color="000000"/>
              <w:bottom w:val="double" w:sz="4" w:space="0" w:color="000000"/>
            </w:tcBorders>
          </w:tcPr>
          <w:p w:rsidR="00DD4BDD" w:rsidRDefault="00DD4B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D4BDD" w:rsidTr="00925E72">
        <w:trPr>
          <w:trHeight w:val="745"/>
        </w:trPr>
        <w:tc>
          <w:tcPr>
            <w:tcW w:w="526" w:type="dxa"/>
            <w:tcBorders>
              <w:top w:val="double" w:sz="4" w:space="0" w:color="000000"/>
              <w:bottom w:val="single" w:sz="4" w:space="0" w:color="000000"/>
              <w:right w:val="nil"/>
            </w:tcBorders>
          </w:tcPr>
          <w:p w:rsidR="00DD4BDD" w:rsidRDefault="00DD4B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56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DD4BDD" w:rsidRDefault="00DD4B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8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DD4BDD" w:rsidRDefault="00DD4B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72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DD4BDD" w:rsidRDefault="000F1B5A">
            <w:pPr>
              <w:pStyle w:val="TableParagraph"/>
              <w:spacing w:before="175"/>
              <w:ind w:left="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審</w:t>
            </w:r>
          </w:p>
        </w:tc>
        <w:tc>
          <w:tcPr>
            <w:tcW w:w="400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DD4BDD" w:rsidRDefault="00DD4B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38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DD4BDD" w:rsidRDefault="00DD4B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0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DD4BDD" w:rsidRDefault="000F1B5A">
            <w:pPr>
              <w:pStyle w:val="TableParagraph"/>
              <w:spacing w:before="175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核</w:t>
            </w:r>
          </w:p>
        </w:tc>
        <w:tc>
          <w:tcPr>
            <w:tcW w:w="740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DD4BDD" w:rsidRDefault="00DD4B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3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DD4BDD" w:rsidRDefault="00DD4B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72" w:type="dxa"/>
            <w:tcBorders>
              <w:top w:val="double" w:sz="4" w:space="0" w:color="000000"/>
              <w:left w:val="nil"/>
              <w:bottom w:val="single" w:sz="4" w:space="0" w:color="000000"/>
            </w:tcBorders>
          </w:tcPr>
          <w:p w:rsidR="00DD4BDD" w:rsidRDefault="00DD4B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25E72" w:rsidTr="00BF1312">
        <w:trPr>
          <w:trHeight w:val="556"/>
        </w:trPr>
        <w:tc>
          <w:tcPr>
            <w:tcW w:w="801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E72" w:rsidRPr="00925E72" w:rsidRDefault="001362BE" w:rsidP="00925E72">
            <w:pPr>
              <w:pStyle w:val="TableParagraph"/>
              <w:tabs>
                <w:tab w:val="left" w:pos="555"/>
              </w:tabs>
              <w:rPr>
                <w:color w:val="FF0000"/>
                <w:sz w:val="28"/>
                <w:u w:val="single"/>
                <w:lang w:eastAsia="zh-TW"/>
              </w:rPr>
            </w:pPr>
            <w:r>
              <w:rPr>
                <w:rFonts w:hint="eastAsia"/>
                <w:color w:val="FF0000"/>
                <w:sz w:val="28"/>
                <w:lang w:eastAsia="zh-TW"/>
              </w:rPr>
              <w:t>適用英語能力</w:t>
            </w:r>
            <w:r w:rsidR="00925E72" w:rsidRPr="00925E72">
              <w:rPr>
                <w:rFonts w:hint="eastAsia"/>
                <w:color w:val="FF0000"/>
                <w:sz w:val="28"/>
                <w:lang w:eastAsia="zh-TW"/>
              </w:rPr>
              <w:t>畢業標準：</w:t>
            </w:r>
            <w:r w:rsidR="00925E72" w:rsidRPr="00925E72">
              <w:rPr>
                <w:rFonts w:hint="eastAsia"/>
                <w:color w:val="FF0000"/>
                <w:sz w:val="28"/>
                <w:u w:val="single"/>
                <w:lang w:eastAsia="zh-TW"/>
              </w:rPr>
              <w:t xml:space="preserve">                </w:t>
            </w:r>
          </w:p>
          <w:p w:rsidR="00925E72" w:rsidRPr="00925E72" w:rsidRDefault="00925E72" w:rsidP="00925E72">
            <w:pPr>
              <w:pStyle w:val="TableParagraph"/>
              <w:numPr>
                <w:ilvl w:val="0"/>
                <w:numId w:val="4"/>
              </w:numPr>
              <w:tabs>
                <w:tab w:val="left" w:pos="555"/>
              </w:tabs>
              <w:rPr>
                <w:color w:val="FF0000"/>
                <w:sz w:val="28"/>
                <w:lang w:eastAsia="zh-TW"/>
              </w:rPr>
            </w:pPr>
            <w:r w:rsidRPr="00925E72">
              <w:rPr>
                <w:rFonts w:hint="eastAsia"/>
                <w:color w:val="FF0000"/>
                <w:sz w:val="28"/>
                <w:lang w:eastAsia="zh-TW"/>
              </w:rPr>
              <w:t>成績已達標</w:t>
            </w:r>
          </w:p>
          <w:p w:rsidR="00925E72" w:rsidRPr="00925E72" w:rsidRDefault="00925E72" w:rsidP="00925E72">
            <w:pPr>
              <w:pStyle w:val="TableParagraph"/>
              <w:numPr>
                <w:ilvl w:val="0"/>
                <w:numId w:val="4"/>
              </w:numPr>
              <w:tabs>
                <w:tab w:val="left" w:pos="555"/>
              </w:tabs>
              <w:rPr>
                <w:color w:val="FF0000"/>
                <w:sz w:val="28"/>
                <w:lang w:eastAsia="zh-TW"/>
              </w:rPr>
            </w:pPr>
            <w:r w:rsidRPr="00925E72">
              <w:rPr>
                <w:rFonts w:hint="eastAsia"/>
                <w:color w:val="FF0000"/>
                <w:sz w:val="28"/>
                <w:lang w:eastAsia="zh-TW"/>
              </w:rPr>
              <w:t>成績未達標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5E72" w:rsidRPr="00925E72" w:rsidRDefault="00925E72" w:rsidP="00925E72">
            <w:pPr>
              <w:pStyle w:val="TableParagraph"/>
              <w:tabs>
                <w:tab w:val="left" w:pos="555"/>
              </w:tabs>
              <w:rPr>
                <w:color w:val="FF0000"/>
                <w:sz w:val="28"/>
                <w:lang w:eastAsia="zh-TW"/>
              </w:rPr>
            </w:pPr>
            <w:r w:rsidRPr="00925E72">
              <w:rPr>
                <w:rFonts w:hint="eastAsia"/>
                <w:color w:val="FF0000"/>
                <w:sz w:val="28"/>
                <w:lang w:eastAsia="zh-TW"/>
              </w:rPr>
              <w:t>審核人：</w:t>
            </w:r>
          </w:p>
          <w:p w:rsidR="00925E72" w:rsidRPr="00925E72" w:rsidRDefault="00925E72" w:rsidP="00925E72">
            <w:pPr>
              <w:pStyle w:val="TableParagraph"/>
              <w:tabs>
                <w:tab w:val="left" w:pos="555"/>
              </w:tabs>
              <w:rPr>
                <w:color w:val="FF0000"/>
                <w:sz w:val="28"/>
                <w:lang w:eastAsia="zh-TW"/>
              </w:rPr>
            </w:pPr>
          </w:p>
          <w:p w:rsidR="00925E72" w:rsidRPr="00925E72" w:rsidRDefault="00925E72" w:rsidP="00925E72">
            <w:pPr>
              <w:pStyle w:val="TableParagraph"/>
              <w:tabs>
                <w:tab w:val="left" w:pos="555"/>
              </w:tabs>
              <w:rPr>
                <w:color w:val="FF0000"/>
                <w:sz w:val="28"/>
              </w:rPr>
            </w:pPr>
          </w:p>
        </w:tc>
      </w:tr>
      <w:tr w:rsidR="00925E72" w:rsidTr="00925E72">
        <w:trPr>
          <w:trHeight w:val="1333"/>
        </w:trPr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25E72" w:rsidRDefault="00925E72" w:rsidP="00925E7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925E72" w:rsidRDefault="00925E72" w:rsidP="00925E72">
            <w:pPr>
              <w:pStyle w:val="TableParagraph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審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72" w:rsidRDefault="00925E72" w:rsidP="00925E7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925E72" w:rsidRDefault="00925E72" w:rsidP="00925E72">
            <w:pPr>
              <w:pStyle w:val="TableParagraph"/>
              <w:tabs>
                <w:tab w:val="left" w:pos="775"/>
              </w:tabs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核</w:t>
            </w:r>
            <w:r>
              <w:rPr>
                <w:sz w:val="28"/>
              </w:rPr>
              <w:tab/>
              <w:t>結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925E72" w:rsidRDefault="00925E72" w:rsidP="00925E7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925E72" w:rsidRDefault="00925E72" w:rsidP="00925E72">
            <w:pPr>
              <w:pStyle w:val="TableParagraph"/>
              <w:ind w:right="1"/>
              <w:jc w:val="right"/>
              <w:rPr>
                <w:sz w:val="28"/>
              </w:rPr>
            </w:pPr>
            <w:r>
              <w:rPr>
                <w:sz w:val="28"/>
              </w:rPr>
              <w:t>果</w:t>
            </w:r>
          </w:p>
        </w:tc>
        <w:tc>
          <w:tcPr>
            <w:tcW w:w="801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925E72" w:rsidRDefault="00925E72" w:rsidP="00925E72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</w:tabs>
              <w:spacing w:before="168"/>
              <w:rPr>
                <w:sz w:val="28"/>
              </w:rPr>
            </w:pPr>
            <w:r>
              <w:rPr>
                <w:spacing w:val="46"/>
                <w:sz w:val="28"/>
              </w:rPr>
              <w:t>同 意</w:t>
            </w:r>
          </w:p>
          <w:p w:rsidR="00925E72" w:rsidRDefault="00925E72" w:rsidP="00925E7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25E72" w:rsidRDefault="00925E72" w:rsidP="00925E72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</w:tabs>
              <w:rPr>
                <w:sz w:val="28"/>
              </w:rPr>
            </w:pPr>
            <w:r>
              <w:rPr>
                <w:sz w:val="28"/>
              </w:rPr>
              <w:t>不同意</w:t>
            </w:r>
          </w:p>
        </w:tc>
      </w:tr>
      <w:tr w:rsidR="00925E72" w:rsidTr="00925E72">
        <w:trPr>
          <w:trHeight w:val="1222"/>
        </w:trPr>
        <w:tc>
          <w:tcPr>
            <w:tcW w:w="2670" w:type="dxa"/>
            <w:gridSpan w:val="3"/>
            <w:tcBorders>
              <w:top w:val="single" w:sz="4" w:space="0" w:color="000000"/>
              <w:right w:val="single" w:sz="2" w:space="0" w:color="000000"/>
            </w:tcBorders>
          </w:tcPr>
          <w:p w:rsidR="00925E72" w:rsidRDefault="00925E72" w:rsidP="00925E72">
            <w:pPr>
              <w:pStyle w:val="TableParagraph"/>
              <w:tabs>
                <w:tab w:val="left" w:pos="2360"/>
              </w:tabs>
              <w:spacing w:before="231" w:line="378" w:lineRule="exact"/>
              <w:ind w:left="164" w:right="-29"/>
              <w:rPr>
                <w:sz w:val="28"/>
              </w:rPr>
            </w:pPr>
            <w:r>
              <w:rPr>
                <w:sz w:val="28"/>
              </w:rPr>
              <w:t>初</w:t>
            </w:r>
            <w:r>
              <w:rPr>
                <w:sz w:val="28"/>
              </w:rPr>
              <w:tab/>
              <w:t>審</w:t>
            </w:r>
          </w:p>
          <w:p w:rsidR="00925E72" w:rsidRDefault="00925E72" w:rsidP="00925E72">
            <w:pPr>
              <w:pStyle w:val="TableParagraph"/>
              <w:spacing w:line="378" w:lineRule="exact"/>
              <w:ind w:left="167" w:right="-29"/>
              <w:rPr>
                <w:sz w:val="28"/>
              </w:rPr>
            </w:pPr>
            <w:r>
              <w:rPr>
                <w:spacing w:val="6"/>
                <w:sz w:val="28"/>
              </w:rPr>
              <w:t>( 教學及課程委員)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925E72" w:rsidRDefault="00925E72" w:rsidP="00925E7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925E72" w:rsidRDefault="00925E72" w:rsidP="00925E7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right w:val="nil"/>
            </w:tcBorders>
          </w:tcPr>
          <w:p w:rsidR="00925E72" w:rsidRDefault="00925E72" w:rsidP="00925E72">
            <w:pPr>
              <w:pStyle w:val="TableParagraph"/>
              <w:spacing w:before="231" w:line="378" w:lineRule="exact"/>
              <w:ind w:left="111"/>
              <w:rPr>
                <w:sz w:val="28"/>
              </w:rPr>
            </w:pPr>
            <w:r>
              <w:rPr>
                <w:sz w:val="28"/>
              </w:rPr>
              <w:t>複</w:t>
            </w:r>
          </w:p>
          <w:p w:rsidR="00925E72" w:rsidRDefault="00925E72" w:rsidP="00925E72">
            <w:pPr>
              <w:pStyle w:val="TableParagraph"/>
              <w:spacing w:line="378" w:lineRule="exact"/>
              <w:ind w:left="111"/>
              <w:rPr>
                <w:sz w:val="28"/>
              </w:rPr>
            </w:pPr>
            <w:r>
              <w:rPr>
                <w:sz w:val="28"/>
              </w:rPr>
              <w:t>(所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right w:val="nil"/>
            </w:tcBorders>
          </w:tcPr>
          <w:p w:rsidR="00925E72" w:rsidRDefault="00925E72" w:rsidP="00925E7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right w:val="nil"/>
            </w:tcBorders>
          </w:tcPr>
          <w:p w:rsidR="00925E72" w:rsidRDefault="00925E72" w:rsidP="00925E72">
            <w:pPr>
              <w:pStyle w:val="TableParagraph"/>
              <w:spacing w:before="250" w:line="223" w:lineRule="auto"/>
              <w:ind w:left="243" w:right="72" w:firstLine="139"/>
              <w:rPr>
                <w:sz w:val="28"/>
              </w:rPr>
            </w:pPr>
            <w:r>
              <w:rPr>
                <w:sz w:val="28"/>
              </w:rPr>
              <w:t>審</w:t>
            </w:r>
            <w:r>
              <w:rPr>
                <w:spacing w:val="-1"/>
                <w:sz w:val="28"/>
              </w:rPr>
              <w:t>長)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right w:val="single" w:sz="2" w:space="0" w:color="000000"/>
            </w:tcBorders>
          </w:tcPr>
          <w:p w:rsidR="00925E72" w:rsidRDefault="00925E72" w:rsidP="00925E7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2" w:space="0" w:color="000000"/>
            </w:tcBorders>
          </w:tcPr>
          <w:p w:rsidR="00925E72" w:rsidRDefault="00925E72" w:rsidP="00925E72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DD4BDD" w:rsidRDefault="000F1B5A">
      <w:pPr>
        <w:spacing w:before="92"/>
        <w:ind w:left="938"/>
        <w:rPr>
          <w:sz w:val="20"/>
          <w:lang w:eastAsia="zh-TW"/>
        </w:rPr>
      </w:pPr>
      <w:r>
        <w:rPr>
          <w:w w:val="95"/>
          <w:sz w:val="20"/>
          <w:lang w:eastAsia="zh-TW"/>
        </w:rPr>
        <w:t>註︰</w:t>
      </w:r>
      <w:r>
        <w:rPr>
          <w:rFonts w:ascii="Times New Roman" w:eastAsia="Times New Roman"/>
          <w:w w:val="95"/>
          <w:sz w:val="20"/>
          <w:lang w:eastAsia="zh-TW"/>
        </w:rPr>
        <w:t>104.04.20</w:t>
      </w:r>
      <w:r>
        <w:rPr>
          <w:rFonts w:ascii="Times New Roman" w:eastAsia="Times New Roman"/>
          <w:spacing w:val="32"/>
          <w:w w:val="95"/>
          <w:sz w:val="20"/>
          <w:lang w:eastAsia="zh-TW"/>
        </w:rPr>
        <w:t xml:space="preserve"> </w:t>
      </w:r>
      <w:r>
        <w:rPr>
          <w:spacing w:val="-4"/>
          <w:w w:val="95"/>
          <w:sz w:val="20"/>
          <w:lang w:eastAsia="zh-TW"/>
        </w:rPr>
        <w:t xml:space="preserve">本所 </w:t>
      </w:r>
      <w:r>
        <w:rPr>
          <w:rFonts w:ascii="Times New Roman" w:eastAsia="Times New Roman"/>
          <w:w w:val="95"/>
          <w:sz w:val="20"/>
          <w:lang w:eastAsia="zh-TW"/>
        </w:rPr>
        <w:t>103</w:t>
      </w:r>
      <w:r>
        <w:rPr>
          <w:rFonts w:ascii="Times New Roman" w:eastAsia="Times New Roman"/>
          <w:spacing w:val="36"/>
          <w:w w:val="95"/>
          <w:sz w:val="20"/>
          <w:lang w:eastAsia="zh-TW"/>
        </w:rPr>
        <w:t xml:space="preserve"> </w:t>
      </w:r>
      <w:r>
        <w:rPr>
          <w:spacing w:val="-3"/>
          <w:w w:val="95"/>
          <w:sz w:val="20"/>
          <w:lang w:eastAsia="zh-TW"/>
        </w:rPr>
        <w:t xml:space="preserve">學年度第 </w:t>
      </w:r>
      <w:r>
        <w:rPr>
          <w:rFonts w:ascii="Times New Roman" w:eastAsia="Times New Roman"/>
          <w:w w:val="95"/>
          <w:sz w:val="20"/>
          <w:lang w:eastAsia="zh-TW"/>
        </w:rPr>
        <w:t>5</w:t>
      </w:r>
      <w:r>
        <w:rPr>
          <w:rFonts w:ascii="Times New Roman" w:eastAsia="Times New Roman"/>
          <w:spacing w:val="33"/>
          <w:w w:val="95"/>
          <w:sz w:val="20"/>
          <w:lang w:eastAsia="zh-TW"/>
        </w:rPr>
        <w:t xml:space="preserve"> </w:t>
      </w:r>
      <w:r>
        <w:rPr>
          <w:w w:val="95"/>
          <w:sz w:val="20"/>
          <w:lang w:eastAsia="zh-TW"/>
        </w:rPr>
        <w:t>次所務會議訂定</w:t>
      </w:r>
    </w:p>
    <w:sectPr w:rsidR="00DD4BDD">
      <w:pgSz w:w="11910" w:h="16840"/>
      <w:pgMar w:top="1500" w:right="4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35" w:rsidRDefault="004C4835" w:rsidP="00925E72">
      <w:r>
        <w:separator/>
      </w:r>
    </w:p>
  </w:endnote>
  <w:endnote w:type="continuationSeparator" w:id="0">
    <w:p w:rsidR="004C4835" w:rsidRDefault="004C4835" w:rsidP="0092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35" w:rsidRDefault="004C4835" w:rsidP="00925E72">
      <w:r>
        <w:separator/>
      </w:r>
    </w:p>
  </w:footnote>
  <w:footnote w:type="continuationSeparator" w:id="0">
    <w:p w:rsidR="004C4835" w:rsidRDefault="004C4835" w:rsidP="0092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7B7"/>
    <w:multiLevelType w:val="hybridMultilevel"/>
    <w:tmpl w:val="3280A866"/>
    <w:lvl w:ilvl="0" w:tplc="CFB03BB4">
      <w:numFmt w:val="bullet"/>
      <w:lvlText w:val="□"/>
      <w:lvlJc w:val="left"/>
      <w:pPr>
        <w:ind w:left="898" w:hanging="42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8"/>
        <w:szCs w:val="28"/>
      </w:rPr>
    </w:lvl>
    <w:lvl w:ilvl="1" w:tplc="B30A1A20">
      <w:numFmt w:val="bullet"/>
      <w:lvlText w:val="•"/>
      <w:lvlJc w:val="left"/>
      <w:pPr>
        <w:ind w:left="1098" w:hanging="421"/>
      </w:pPr>
      <w:rPr>
        <w:rFonts w:hint="default"/>
      </w:rPr>
    </w:lvl>
    <w:lvl w:ilvl="2" w:tplc="88628EEA">
      <w:numFmt w:val="bullet"/>
      <w:lvlText w:val="•"/>
      <w:lvlJc w:val="left"/>
      <w:pPr>
        <w:ind w:left="1305" w:hanging="421"/>
      </w:pPr>
      <w:rPr>
        <w:rFonts w:hint="default"/>
      </w:rPr>
    </w:lvl>
    <w:lvl w:ilvl="3" w:tplc="4F5ABEC8">
      <w:numFmt w:val="bullet"/>
      <w:lvlText w:val="•"/>
      <w:lvlJc w:val="left"/>
      <w:pPr>
        <w:ind w:left="1512" w:hanging="421"/>
      </w:pPr>
      <w:rPr>
        <w:rFonts w:hint="default"/>
      </w:rPr>
    </w:lvl>
    <w:lvl w:ilvl="4" w:tplc="81FAB346">
      <w:numFmt w:val="bullet"/>
      <w:lvlText w:val="•"/>
      <w:lvlJc w:val="left"/>
      <w:pPr>
        <w:ind w:left="1718" w:hanging="421"/>
      </w:pPr>
      <w:rPr>
        <w:rFonts w:hint="default"/>
      </w:rPr>
    </w:lvl>
    <w:lvl w:ilvl="5" w:tplc="1FCAC95C">
      <w:numFmt w:val="bullet"/>
      <w:lvlText w:val="•"/>
      <w:lvlJc w:val="left"/>
      <w:pPr>
        <w:ind w:left="1925" w:hanging="421"/>
      </w:pPr>
      <w:rPr>
        <w:rFonts w:hint="default"/>
      </w:rPr>
    </w:lvl>
    <w:lvl w:ilvl="6" w:tplc="471A225C">
      <w:numFmt w:val="bullet"/>
      <w:lvlText w:val="•"/>
      <w:lvlJc w:val="left"/>
      <w:pPr>
        <w:ind w:left="2132" w:hanging="421"/>
      </w:pPr>
      <w:rPr>
        <w:rFonts w:hint="default"/>
      </w:rPr>
    </w:lvl>
    <w:lvl w:ilvl="7" w:tplc="69A68A6A">
      <w:numFmt w:val="bullet"/>
      <w:lvlText w:val="•"/>
      <w:lvlJc w:val="left"/>
      <w:pPr>
        <w:ind w:left="2338" w:hanging="421"/>
      </w:pPr>
      <w:rPr>
        <w:rFonts w:hint="default"/>
      </w:rPr>
    </w:lvl>
    <w:lvl w:ilvl="8" w:tplc="87CC03FE">
      <w:numFmt w:val="bullet"/>
      <w:lvlText w:val="•"/>
      <w:lvlJc w:val="left"/>
      <w:pPr>
        <w:ind w:left="2545" w:hanging="421"/>
      </w:pPr>
      <w:rPr>
        <w:rFonts w:hint="default"/>
      </w:rPr>
    </w:lvl>
  </w:abstractNum>
  <w:abstractNum w:abstractNumId="1" w15:restartNumberingAfterBreak="0">
    <w:nsid w:val="20D00EBF"/>
    <w:multiLevelType w:val="hybridMultilevel"/>
    <w:tmpl w:val="D66C6640"/>
    <w:lvl w:ilvl="0" w:tplc="F6B896B4">
      <w:numFmt w:val="bullet"/>
      <w:lvlText w:val="□"/>
      <w:lvlJc w:val="left"/>
      <w:pPr>
        <w:ind w:left="616" w:hanging="48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0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6" w:hanging="480"/>
      </w:pPr>
      <w:rPr>
        <w:rFonts w:ascii="Wingdings" w:hAnsi="Wingdings" w:hint="default"/>
      </w:rPr>
    </w:lvl>
  </w:abstractNum>
  <w:abstractNum w:abstractNumId="2" w15:restartNumberingAfterBreak="0">
    <w:nsid w:val="3B6F61DF"/>
    <w:multiLevelType w:val="hybridMultilevel"/>
    <w:tmpl w:val="D9B232AA"/>
    <w:lvl w:ilvl="0" w:tplc="F6B896B4">
      <w:numFmt w:val="bullet"/>
      <w:lvlText w:val="□"/>
      <w:lvlJc w:val="left"/>
      <w:pPr>
        <w:ind w:left="554" w:hanging="42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8"/>
        <w:szCs w:val="28"/>
      </w:rPr>
    </w:lvl>
    <w:lvl w:ilvl="1" w:tplc="0F14DC8A">
      <w:numFmt w:val="bullet"/>
      <w:lvlText w:val="•"/>
      <w:lvlJc w:val="left"/>
      <w:pPr>
        <w:ind w:left="1300" w:hanging="421"/>
      </w:pPr>
      <w:rPr>
        <w:rFonts w:hint="default"/>
      </w:rPr>
    </w:lvl>
    <w:lvl w:ilvl="2" w:tplc="45BCB846">
      <w:numFmt w:val="bullet"/>
      <w:lvlText w:val="•"/>
      <w:lvlJc w:val="left"/>
      <w:pPr>
        <w:ind w:left="2041" w:hanging="421"/>
      </w:pPr>
      <w:rPr>
        <w:rFonts w:hint="default"/>
      </w:rPr>
    </w:lvl>
    <w:lvl w:ilvl="3" w:tplc="F2A433B0">
      <w:numFmt w:val="bullet"/>
      <w:lvlText w:val="•"/>
      <w:lvlJc w:val="left"/>
      <w:pPr>
        <w:ind w:left="2782" w:hanging="421"/>
      </w:pPr>
      <w:rPr>
        <w:rFonts w:hint="default"/>
      </w:rPr>
    </w:lvl>
    <w:lvl w:ilvl="4" w:tplc="3D6A8A9A">
      <w:numFmt w:val="bullet"/>
      <w:lvlText w:val="•"/>
      <w:lvlJc w:val="left"/>
      <w:pPr>
        <w:ind w:left="3522" w:hanging="421"/>
      </w:pPr>
      <w:rPr>
        <w:rFonts w:hint="default"/>
      </w:rPr>
    </w:lvl>
    <w:lvl w:ilvl="5" w:tplc="DAFCB346">
      <w:numFmt w:val="bullet"/>
      <w:lvlText w:val="•"/>
      <w:lvlJc w:val="left"/>
      <w:pPr>
        <w:ind w:left="4263" w:hanging="421"/>
      </w:pPr>
      <w:rPr>
        <w:rFonts w:hint="default"/>
      </w:rPr>
    </w:lvl>
    <w:lvl w:ilvl="6" w:tplc="14EE5864">
      <w:numFmt w:val="bullet"/>
      <w:lvlText w:val="•"/>
      <w:lvlJc w:val="left"/>
      <w:pPr>
        <w:ind w:left="5004" w:hanging="421"/>
      </w:pPr>
      <w:rPr>
        <w:rFonts w:hint="default"/>
      </w:rPr>
    </w:lvl>
    <w:lvl w:ilvl="7" w:tplc="4D5894BA">
      <w:numFmt w:val="bullet"/>
      <w:lvlText w:val="•"/>
      <w:lvlJc w:val="left"/>
      <w:pPr>
        <w:ind w:left="5744" w:hanging="421"/>
      </w:pPr>
      <w:rPr>
        <w:rFonts w:hint="default"/>
      </w:rPr>
    </w:lvl>
    <w:lvl w:ilvl="8" w:tplc="3468C7BA">
      <w:numFmt w:val="bullet"/>
      <w:lvlText w:val="•"/>
      <w:lvlJc w:val="left"/>
      <w:pPr>
        <w:ind w:left="6485" w:hanging="421"/>
      </w:pPr>
      <w:rPr>
        <w:rFonts w:hint="default"/>
      </w:rPr>
    </w:lvl>
  </w:abstractNum>
  <w:abstractNum w:abstractNumId="3" w15:restartNumberingAfterBreak="0">
    <w:nsid w:val="64C353AC"/>
    <w:multiLevelType w:val="hybridMultilevel"/>
    <w:tmpl w:val="4F34E4AC"/>
    <w:lvl w:ilvl="0" w:tplc="2AE0587C">
      <w:start w:val="1"/>
      <w:numFmt w:val="decimal"/>
      <w:lvlText w:val="%1."/>
      <w:lvlJc w:val="left"/>
      <w:pPr>
        <w:ind w:left="448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</w:rPr>
    </w:lvl>
    <w:lvl w:ilvl="1" w:tplc="FD4A87A0">
      <w:numFmt w:val="bullet"/>
      <w:lvlText w:val="•"/>
      <w:lvlJc w:val="left"/>
      <w:pPr>
        <w:ind w:left="1192" w:hanging="283"/>
      </w:pPr>
      <w:rPr>
        <w:rFonts w:hint="default"/>
      </w:rPr>
    </w:lvl>
    <w:lvl w:ilvl="2" w:tplc="9E8028E0">
      <w:numFmt w:val="bullet"/>
      <w:lvlText w:val="•"/>
      <w:lvlJc w:val="left"/>
      <w:pPr>
        <w:ind w:left="1945" w:hanging="283"/>
      </w:pPr>
      <w:rPr>
        <w:rFonts w:hint="default"/>
      </w:rPr>
    </w:lvl>
    <w:lvl w:ilvl="3" w:tplc="6428E3B2">
      <w:numFmt w:val="bullet"/>
      <w:lvlText w:val="•"/>
      <w:lvlJc w:val="left"/>
      <w:pPr>
        <w:ind w:left="2698" w:hanging="283"/>
      </w:pPr>
      <w:rPr>
        <w:rFonts w:hint="default"/>
      </w:rPr>
    </w:lvl>
    <w:lvl w:ilvl="4" w:tplc="D4DECCC8">
      <w:numFmt w:val="bullet"/>
      <w:lvlText w:val="•"/>
      <w:lvlJc w:val="left"/>
      <w:pPr>
        <w:ind w:left="3450" w:hanging="283"/>
      </w:pPr>
      <w:rPr>
        <w:rFonts w:hint="default"/>
      </w:rPr>
    </w:lvl>
    <w:lvl w:ilvl="5" w:tplc="8BEEA506">
      <w:numFmt w:val="bullet"/>
      <w:lvlText w:val="•"/>
      <w:lvlJc w:val="left"/>
      <w:pPr>
        <w:ind w:left="4203" w:hanging="283"/>
      </w:pPr>
      <w:rPr>
        <w:rFonts w:hint="default"/>
      </w:rPr>
    </w:lvl>
    <w:lvl w:ilvl="6" w:tplc="7A64D796">
      <w:numFmt w:val="bullet"/>
      <w:lvlText w:val="•"/>
      <w:lvlJc w:val="left"/>
      <w:pPr>
        <w:ind w:left="4956" w:hanging="283"/>
      </w:pPr>
      <w:rPr>
        <w:rFonts w:hint="default"/>
      </w:rPr>
    </w:lvl>
    <w:lvl w:ilvl="7" w:tplc="0E1454CE">
      <w:numFmt w:val="bullet"/>
      <w:lvlText w:val="•"/>
      <w:lvlJc w:val="left"/>
      <w:pPr>
        <w:ind w:left="5708" w:hanging="283"/>
      </w:pPr>
      <w:rPr>
        <w:rFonts w:hint="default"/>
      </w:rPr>
    </w:lvl>
    <w:lvl w:ilvl="8" w:tplc="FD1E0618">
      <w:numFmt w:val="bullet"/>
      <w:lvlText w:val="•"/>
      <w:lvlJc w:val="left"/>
      <w:pPr>
        <w:ind w:left="6461" w:hanging="28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DD"/>
    <w:rsid w:val="00064B52"/>
    <w:rsid w:val="000F1B5A"/>
    <w:rsid w:val="00123775"/>
    <w:rsid w:val="001362BE"/>
    <w:rsid w:val="004C4835"/>
    <w:rsid w:val="0063655B"/>
    <w:rsid w:val="00925E72"/>
    <w:rsid w:val="00DD4BDD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B345E3-B503-445E-9BE0-65AE94F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25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5E72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5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5E72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國立中山大學環境工程研究所</dc:title>
  <dc:creator>Administrator</dc:creator>
  <cp:lastModifiedBy>user</cp:lastModifiedBy>
  <cp:revision>2</cp:revision>
  <dcterms:created xsi:type="dcterms:W3CDTF">2023-03-16T03:00:00Z</dcterms:created>
  <dcterms:modified xsi:type="dcterms:W3CDTF">2023-03-16T03:00:00Z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2023-02-21T00:00:00Z</vt:filetime>
  </property>
  <property fmtid="{D5CDD505-2E9C-101B-9397-08002B2CF9AE}" pid="5" name="GrammarlyDocumentId">
    <vt:lpwstr>8af659eba6f6dcf8e3427b3c1bf6266992b7a15655984b9cee80fad11ec64e4d</vt:lpwstr>
  </property>
</Properties>
</file>